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56" w:rsidRDefault="00524456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</w:p>
    <w:p w:rsidR="00524456" w:rsidRDefault="00524456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</w:p>
    <w:p w:rsidR="00524456" w:rsidRDefault="00524456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</w:p>
    <w:p w:rsidR="00524456" w:rsidRDefault="00524456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</w:p>
    <w:p w:rsidR="00524456" w:rsidRPr="004131F4" w:rsidRDefault="00524456" w:rsidP="00524456">
      <w:pPr>
        <w:pStyle w:val="center1"/>
        <w:spacing w:before="0" w:after="0" w:afterAutospacing="0"/>
        <w:rPr>
          <w:rStyle w:val="c1"/>
          <w:color w:val="auto"/>
        </w:rPr>
      </w:pPr>
      <w:r w:rsidRPr="004131F4">
        <w:rPr>
          <w:rStyle w:val="c1"/>
          <w:color w:val="auto"/>
        </w:rPr>
        <w:t>М</w:t>
      </w:r>
      <w:r>
        <w:rPr>
          <w:rStyle w:val="c1"/>
          <w:color w:val="auto"/>
        </w:rPr>
        <w:t>униципальное общеобразовательное учреждение</w:t>
      </w:r>
      <w:r w:rsidRPr="004131F4">
        <w:rPr>
          <w:rStyle w:val="c1"/>
          <w:color w:val="auto"/>
        </w:rPr>
        <w:t xml:space="preserve"> </w:t>
      </w:r>
    </w:p>
    <w:p w:rsidR="00524456" w:rsidRPr="004131F4" w:rsidRDefault="00524456" w:rsidP="00524456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</w:t>
      </w:r>
      <w:proofErr w:type="spellStart"/>
      <w:r w:rsidRPr="004131F4">
        <w:rPr>
          <w:rStyle w:val="c1"/>
          <w:color w:val="auto"/>
        </w:rPr>
        <w:t>Болотня</w:t>
      </w:r>
      <w:proofErr w:type="spellEnd"/>
    </w:p>
    <w:p w:rsidR="00524456" w:rsidRPr="00BC7A39" w:rsidRDefault="00524456" w:rsidP="00524456">
      <w:pPr>
        <w:pStyle w:val="a3"/>
        <w:spacing w:before="0" w:beforeAutospacing="0" w:after="0" w:afterAutospacing="0"/>
        <w:jc w:val="center"/>
        <w:rPr>
          <w:rStyle w:val="c1"/>
        </w:rPr>
      </w:pPr>
      <w:proofErr w:type="spellStart"/>
      <w:r w:rsidRPr="00BC7A39">
        <w:rPr>
          <w:rStyle w:val="c1"/>
        </w:rPr>
        <w:t>Клетнянского</w:t>
      </w:r>
      <w:proofErr w:type="spellEnd"/>
      <w:r w:rsidRPr="00BC7A39">
        <w:rPr>
          <w:rStyle w:val="c1"/>
        </w:rPr>
        <w:t xml:space="preserve"> муниципального района Брянской области</w:t>
      </w:r>
    </w:p>
    <w:p w:rsidR="00524456" w:rsidRDefault="00524456" w:rsidP="00524456">
      <w:pPr>
        <w:pStyle w:val="a3"/>
        <w:spacing w:before="0" w:beforeAutospacing="0" w:after="0" w:afterAutospacing="0"/>
        <w:jc w:val="center"/>
      </w:pPr>
      <w:r>
        <w:t xml:space="preserve">242839, Брянская область, </w:t>
      </w:r>
      <w:proofErr w:type="spellStart"/>
      <w:r>
        <w:t>Клетнянский</w:t>
      </w:r>
      <w:proofErr w:type="spellEnd"/>
      <w:r>
        <w:t xml:space="preserve"> район, д. </w:t>
      </w:r>
      <w:proofErr w:type="spellStart"/>
      <w:r>
        <w:t>Болотня</w:t>
      </w:r>
      <w:proofErr w:type="spellEnd"/>
      <w:r>
        <w:t>, ул. Новая, д. 13.</w:t>
      </w:r>
    </w:p>
    <w:p w:rsidR="00524456" w:rsidRDefault="00524456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</w:p>
    <w:p w:rsidR="0012278B" w:rsidRP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 w:rsidRPr="00F85CE7">
        <w:rPr>
          <w:rStyle w:val="a4"/>
          <w:b w:val="0"/>
          <w:sz w:val="22"/>
          <w:szCs w:val="22"/>
        </w:rPr>
        <w:t xml:space="preserve">ПРИНЯТО                                                                        </w:t>
      </w:r>
      <w:r>
        <w:rPr>
          <w:rStyle w:val="a4"/>
          <w:b w:val="0"/>
          <w:sz w:val="22"/>
          <w:szCs w:val="22"/>
        </w:rPr>
        <w:t xml:space="preserve">           </w:t>
      </w:r>
      <w:r w:rsidRPr="00F85CE7">
        <w:rPr>
          <w:rStyle w:val="a4"/>
          <w:b w:val="0"/>
          <w:sz w:val="22"/>
          <w:szCs w:val="22"/>
        </w:rPr>
        <w:t>УТВЕРЖДЕНО</w:t>
      </w:r>
    </w:p>
    <w:p w:rsid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н</w:t>
      </w:r>
      <w:r w:rsidRPr="00F85CE7">
        <w:rPr>
          <w:rStyle w:val="a4"/>
          <w:b w:val="0"/>
          <w:sz w:val="22"/>
          <w:szCs w:val="22"/>
        </w:rPr>
        <w:t xml:space="preserve">а заседании                                                                     </w:t>
      </w:r>
      <w:r>
        <w:rPr>
          <w:rStyle w:val="a4"/>
          <w:b w:val="0"/>
          <w:sz w:val="22"/>
          <w:szCs w:val="22"/>
        </w:rPr>
        <w:t xml:space="preserve">           </w:t>
      </w:r>
      <w:r w:rsidRPr="00F85CE7">
        <w:rPr>
          <w:rStyle w:val="a4"/>
          <w:b w:val="0"/>
          <w:sz w:val="22"/>
          <w:szCs w:val="22"/>
        </w:rPr>
        <w:t xml:space="preserve">Приказом МБОУ </w:t>
      </w:r>
      <w:r>
        <w:rPr>
          <w:rStyle w:val="a4"/>
          <w:b w:val="0"/>
          <w:sz w:val="22"/>
          <w:szCs w:val="22"/>
        </w:rPr>
        <w:t xml:space="preserve">СОШ д. </w:t>
      </w:r>
      <w:proofErr w:type="spellStart"/>
      <w:r>
        <w:rPr>
          <w:rStyle w:val="a4"/>
          <w:b w:val="0"/>
          <w:sz w:val="22"/>
          <w:szCs w:val="22"/>
        </w:rPr>
        <w:t>Болотня</w:t>
      </w:r>
      <w:proofErr w:type="spellEnd"/>
    </w:p>
    <w:p w:rsid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Педагогического Совета Школы                                               от «____» _____________20_____ г.</w:t>
      </w:r>
    </w:p>
    <w:p w:rsid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Протокол № _____                                                                      №___________________</w:t>
      </w:r>
    </w:p>
    <w:p w:rsid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от «____» _____________20_____ г.                                          Директор МБОУ СОШ д. </w:t>
      </w:r>
      <w:proofErr w:type="spellStart"/>
      <w:r>
        <w:rPr>
          <w:rStyle w:val="a4"/>
          <w:b w:val="0"/>
          <w:sz w:val="22"/>
          <w:szCs w:val="22"/>
        </w:rPr>
        <w:t>Болотня</w:t>
      </w:r>
      <w:proofErr w:type="spellEnd"/>
    </w:p>
    <w:p w:rsidR="00F85CE7" w:rsidRPr="00F85CE7" w:rsidRDefault="00F85CE7" w:rsidP="00F85CE7">
      <w:pPr>
        <w:pStyle w:val="a3"/>
        <w:spacing w:before="0" w:beforeAutospacing="0" w:after="0" w:afterAutospacing="0" w:line="360" w:lineRule="auto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                                                                                                        ______________/</w:t>
      </w:r>
      <w:r w:rsidR="00524456">
        <w:rPr>
          <w:rStyle w:val="a4"/>
          <w:b w:val="0"/>
          <w:sz w:val="22"/>
          <w:szCs w:val="22"/>
        </w:rPr>
        <w:t>И.В. Будникова</w:t>
      </w:r>
      <w:r>
        <w:rPr>
          <w:rStyle w:val="a4"/>
          <w:b w:val="0"/>
          <w:sz w:val="22"/>
          <w:szCs w:val="22"/>
        </w:rPr>
        <w:t>/</w:t>
      </w:r>
    </w:p>
    <w:p w:rsidR="0012278B" w:rsidRDefault="0012278B" w:rsidP="00F85CE7">
      <w:pPr>
        <w:pStyle w:val="a3"/>
        <w:spacing w:before="0" w:beforeAutospacing="0" w:after="0" w:afterAutospacing="0" w:line="360" w:lineRule="auto"/>
        <w:rPr>
          <w:rStyle w:val="a4"/>
          <w:i/>
          <w:sz w:val="32"/>
          <w:szCs w:val="32"/>
        </w:rPr>
      </w:pPr>
    </w:p>
    <w:p w:rsidR="0012278B" w:rsidRDefault="0012278B" w:rsidP="001B5438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sz w:val="32"/>
          <w:szCs w:val="32"/>
        </w:rPr>
      </w:pPr>
    </w:p>
    <w:p w:rsidR="001B5438" w:rsidRPr="001B5438" w:rsidRDefault="001B5438" w:rsidP="001B5438">
      <w:pPr>
        <w:pStyle w:val="a3"/>
        <w:spacing w:before="0" w:beforeAutospacing="0" w:after="0" w:afterAutospacing="0" w:line="360" w:lineRule="auto"/>
        <w:jc w:val="center"/>
        <w:rPr>
          <w:i/>
          <w:sz w:val="32"/>
          <w:szCs w:val="32"/>
        </w:rPr>
      </w:pPr>
      <w:r w:rsidRPr="001B5438">
        <w:rPr>
          <w:rStyle w:val="a4"/>
          <w:i/>
          <w:sz w:val="32"/>
          <w:szCs w:val="32"/>
        </w:rPr>
        <w:t>ПОЛОЖЕНИЕ</w:t>
      </w:r>
    </w:p>
    <w:p w:rsidR="00EA721A" w:rsidRDefault="00EA721A" w:rsidP="001B5438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sz w:val="32"/>
          <w:szCs w:val="32"/>
        </w:rPr>
      </w:pPr>
      <w:r w:rsidRPr="001B5438">
        <w:rPr>
          <w:rStyle w:val="a4"/>
          <w:i/>
          <w:sz w:val="32"/>
          <w:szCs w:val="32"/>
        </w:rPr>
        <w:t xml:space="preserve">О </w:t>
      </w:r>
      <w:r>
        <w:rPr>
          <w:rStyle w:val="a4"/>
          <w:i/>
          <w:sz w:val="32"/>
          <w:szCs w:val="32"/>
        </w:rPr>
        <w:t>РАБОЧИХ  ПРОГРАММАХ</w:t>
      </w:r>
      <w:r w:rsidRPr="001B5438">
        <w:rPr>
          <w:rStyle w:val="a4"/>
          <w:i/>
          <w:sz w:val="32"/>
          <w:szCs w:val="32"/>
        </w:rPr>
        <w:t xml:space="preserve"> УЧЕБН</w:t>
      </w:r>
      <w:r>
        <w:rPr>
          <w:rStyle w:val="a4"/>
          <w:i/>
          <w:sz w:val="32"/>
          <w:szCs w:val="32"/>
        </w:rPr>
        <w:t>ЫХ</w:t>
      </w:r>
      <w:r w:rsidRPr="001B5438">
        <w:rPr>
          <w:rStyle w:val="a4"/>
          <w:i/>
          <w:sz w:val="32"/>
          <w:szCs w:val="32"/>
        </w:rPr>
        <w:t xml:space="preserve"> </w:t>
      </w:r>
      <w:r>
        <w:rPr>
          <w:rStyle w:val="a4"/>
          <w:i/>
          <w:sz w:val="32"/>
          <w:szCs w:val="32"/>
        </w:rPr>
        <w:t xml:space="preserve">ПРЕДМЕТОВ </w:t>
      </w:r>
    </w:p>
    <w:p w:rsidR="001B5438" w:rsidRPr="001B5438" w:rsidRDefault="00EA721A" w:rsidP="001B5438">
      <w:pPr>
        <w:pStyle w:val="a3"/>
        <w:spacing w:before="0" w:beforeAutospacing="0" w:after="0" w:afterAutospacing="0" w:line="360" w:lineRule="auto"/>
        <w:jc w:val="center"/>
        <w:rPr>
          <w:i/>
          <w:sz w:val="32"/>
          <w:szCs w:val="32"/>
        </w:rPr>
      </w:pPr>
      <w:r>
        <w:rPr>
          <w:rStyle w:val="a4"/>
          <w:i/>
          <w:sz w:val="32"/>
          <w:szCs w:val="32"/>
        </w:rPr>
        <w:t>И ЭЛЕКТИВНЫХ КУРСОВ</w:t>
      </w:r>
    </w:p>
    <w:p w:rsidR="001B5438" w:rsidRPr="001B5438" w:rsidRDefault="001B5438" w:rsidP="001B5438">
      <w:pPr>
        <w:pStyle w:val="a3"/>
        <w:spacing w:before="0" w:beforeAutospacing="0" w:after="0" w:afterAutospacing="0" w:line="360" w:lineRule="auto"/>
        <w:rPr>
          <w:i/>
        </w:rPr>
      </w:pPr>
      <w:r w:rsidRPr="001B5438">
        <w:rPr>
          <w:rStyle w:val="a4"/>
          <w:i/>
        </w:rPr>
        <w:t>I. Общие положения</w:t>
      </w:r>
    </w:p>
    <w:p w:rsidR="001B5438" w:rsidRDefault="001B5438" w:rsidP="00F85CE7">
      <w:pPr>
        <w:pStyle w:val="a3"/>
        <w:spacing w:before="0" w:beforeAutospacing="0" w:after="0" w:afterAutospacing="0" w:line="360" w:lineRule="auto"/>
        <w:jc w:val="both"/>
      </w:pPr>
      <w:r>
        <w:t xml:space="preserve">1.1 Данное Положение </w:t>
      </w:r>
      <w:r w:rsidRPr="001B5438">
        <w:t xml:space="preserve">разработано в соответствии </w:t>
      </w:r>
      <w:proofErr w:type="gramStart"/>
      <w:r w:rsidRPr="001B5438">
        <w:t>с</w:t>
      </w:r>
      <w:proofErr w:type="gramEnd"/>
      <w:r w:rsidRPr="001B5438">
        <w:t xml:space="preserve">: </w:t>
      </w:r>
    </w:p>
    <w:p w:rsidR="001B5438" w:rsidRDefault="001B5438" w:rsidP="00F85CE7">
      <w:pPr>
        <w:pStyle w:val="a3"/>
        <w:spacing w:before="0" w:beforeAutospacing="0" w:after="0" w:afterAutospacing="0" w:line="360" w:lineRule="auto"/>
        <w:jc w:val="both"/>
      </w:pPr>
      <w:r>
        <w:t>П.2 ст.32 З</w:t>
      </w:r>
      <w:r w:rsidRPr="001B5438">
        <w:t>акон</w:t>
      </w:r>
      <w:r>
        <w:t xml:space="preserve">а </w:t>
      </w:r>
      <w:r w:rsidRPr="001B5438">
        <w:t>Российской Федерации «Об обра</w:t>
      </w:r>
      <w:r>
        <w:t xml:space="preserve">зовании», Типовым положением об </w:t>
      </w:r>
      <w:r w:rsidRPr="001B5438">
        <w:t xml:space="preserve">общеобразовательном учреждении, </w:t>
      </w:r>
      <w:r>
        <w:t xml:space="preserve"> </w:t>
      </w:r>
      <w:r w:rsidRPr="001B5438">
        <w:t>Уставом  М</w:t>
      </w:r>
      <w:r>
        <w:t>Б</w:t>
      </w:r>
      <w:r w:rsidRPr="001B5438">
        <w:t xml:space="preserve">ОУ СОШ </w:t>
      </w:r>
      <w:r>
        <w:t xml:space="preserve">д. </w:t>
      </w:r>
      <w:proofErr w:type="spellStart"/>
      <w:r>
        <w:t>Болотня</w:t>
      </w:r>
      <w:proofErr w:type="spellEnd"/>
      <w:r>
        <w:t xml:space="preserve"> </w:t>
      </w:r>
      <w:proofErr w:type="spellStart"/>
      <w:r>
        <w:t>Клетнянского</w:t>
      </w:r>
      <w:proofErr w:type="spellEnd"/>
      <w:r>
        <w:t xml:space="preserve"> района Брянской области, </w:t>
      </w:r>
      <w:r w:rsidRPr="001B5438">
        <w:t xml:space="preserve"> </w:t>
      </w:r>
      <w:r w:rsidR="000B028C">
        <w:t xml:space="preserve"> </w:t>
      </w:r>
      <w:r w:rsidRPr="001B5438">
        <w:t xml:space="preserve">регламентирует порядок разработки и </w:t>
      </w:r>
      <w:r>
        <w:t>утверждении</w:t>
      </w:r>
      <w:r w:rsidRPr="001B5438">
        <w:t xml:space="preserve"> рабочих </w:t>
      </w:r>
      <w:proofErr w:type="gramStart"/>
      <w:r w:rsidRPr="001B5438">
        <w:t xml:space="preserve">программ </w:t>
      </w:r>
      <w:r>
        <w:t xml:space="preserve"> учебных предметов и элективных курсов. </w:t>
      </w:r>
      <w:r w:rsidRPr="001B5438">
        <w:br/>
        <w:t>1.2 Рабочая программа (далее – Программа) - нормативный документ, определяющий объем, порядок, содерж</w:t>
      </w:r>
      <w:r w:rsidRPr="001B5438">
        <w:rPr>
          <w:rStyle w:val="style11"/>
          <w:sz w:val="24"/>
          <w:szCs w:val="24"/>
        </w:rPr>
        <w:t>ание изучения и препо</w:t>
      </w:r>
      <w:r w:rsidRPr="001B5438">
        <w:t>давания  учебной, основывающийся на государственном  образовательном стандарте (федеральном и региональном компонентах, компоненте образовательного учреждения), примерной  или авторской программе по учебному предмету (образовательной области).</w:t>
      </w:r>
      <w:r w:rsidRPr="001B5438">
        <w:br/>
        <w:t>1.3 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</w:t>
      </w:r>
      <w:proofErr w:type="gramEnd"/>
      <w:r w:rsidRPr="001B5438">
        <w:t xml:space="preserve"> области), систематизация и упорядочение написания тематического планирования,  реализации учебного плана и требований государственного стандарта образования.</w:t>
      </w:r>
    </w:p>
    <w:p w:rsidR="005B798C" w:rsidRDefault="005B798C" w:rsidP="00F85CE7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1.4. Данное Положение утверждается директором МБОУ СОШ д. </w:t>
      </w:r>
      <w:proofErr w:type="spellStart"/>
      <w:r>
        <w:t>Болотня</w:t>
      </w:r>
      <w:proofErr w:type="spellEnd"/>
      <w:r>
        <w:t xml:space="preserve"> после рассмотрения и принятия соответствующе</w:t>
      </w:r>
      <w:r w:rsidR="00F85CE7">
        <w:t>го решения Педагогическим С</w:t>
      </w:r>
      <w:r>
        <w:t>оветом.</w:t>
      </w:r>
    </w:p>
    <w:p w:rsidR="005B798C" w:rsidRDefault="005B798C" w:rsidP="00F85CE7">
      <w:pPr>
        <w:pStyle w:val="a3"/>
        <w:spacing w:before="0" w:beforeAutospacing="0" w:after="0" w:afterAutospacing="0" w:line="360" w:lineRule="auto"/>
        <w:jc w:val="both"/>
      </w:pPr>
    </w:p>
    <w:p w:rsidR="005B798C" w:rsidRPr="005B798C" w:rsidRDefault="005B798C" w:rsidP="00F85CE7">
      <w:pPr>
        <w:pStyle w:val="a3"/>
        <w:spacing w:before="0" w:beforeAutospacing="0" w:after="0" w:afterAutospacing="0" w:line="360" w:lineRule="auto"/>
        <w:jc w:val="both"/>
        <w:rPr>
          <w:b/>
          <w:i/>
          <w:u w:val="single"/>
        </w:rPr>
      </w:pPr>
      <w:r w:rsidRPr="005B798C">
        <w:rPr>
          <w:b/>
          <w:i/>
        </w:rPr>
        <w:t>  </w:t>
      </w:r>
      <w:r w:rsidRPr="005B798C">
        <w:rPr>
          <w:b/>
          <w:i/>
          <w:lang w:val="en-US"/>
        </w:rPr>
        <w:t>II</w:t>
      </w:r>
      <w:r w:rsidRPr="005B798C">
        <w:rPr>
          <w:b/>
          <w:i/>
        </w:rPr>
        <w:t xml:space="preserve">. </w:t>
      </w:r>
      <w:r w:rsidRPr="005B798C">
        <w:rPr>
          <w:b/>
          <w:i/>
          <w:u w:val="single"/>
        </w:rPr>
        <w:t>Порядок разработки рабочих программ учебных предметов</w:t>
      </w:r>
    </w:p>
    <w:p w:rsidR="005B798C" w:rsidRPr="005B798C" w:rsidRDefault="005B798C" w:rsidP="00F85CE7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разработки рабочих программ учебных предметов являются: </w:t>
      </w:r>
    </w:p>
    <w:p w:rsidR="005B798C" w:rsidRPr="005B798C" w:rsidRDefault="005B798C" w:rsidP="00F85CE7">
      <w:pPr>
        <w:pStyle w:val="a5"/>
        <w:numPr>
          <w:ilvl w:val="0"/>
          <w:numId w:val="8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содержания и технологий </w:t>
      </w:r>
      <w:proofErr w:type="gramStart"/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 по годам</w:t>
      </w:r>
      <w:proofErr w:type="gramEnd"/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ступеням образования в школе; </w:t>
      </w:r>
    </w:p>
    <w:p w:rsidR="005B798C" w:rsidRPr="005B798C" w:rsidRDefault="005B798C" w:rsidP="00F85CE7">
      <w:pPr>
        <w:pStyle w:val="a5"/>
        <w:numPr>
          <w:ilvl w:val="0"/>
          <w:numId w:val="8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распределение учебного материала по годам обучения, обеспечивающее достижение требований федеральных государственных образовательных стандартов на каждой ступени общего образования; </w:t>
      </w:r>
    </w:p>
    <w:p w:rsidR="005B798C" w:rsidRPr="005B798C" w:rsidRDefault="005B798C" w:rsidP="00F85CE7">
      <w:pPr>
        <w:pStyle w:val="a5"/>
        <w:numPr>
          <w:ilvl w:val="0"/>
          <w:numId w:val="8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индивидуальных учебных запросов учащихся и их родителей</w:t>
      </w: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старшей школы.   </w:t>
      </w:r>
    </w:p>
    <w:p w:rsidR="005B798C" w:rsidRDefault="005B798C" w:rsidP="00F85CE7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предметов, входящих в учебный план  школы, разрабатываются на основе примерных программ, рекомендованных Министерством образования и науки Российской Федерации, или в качестве рабочих программ принимаются авторские программы, опубликованные в учебно-методических комплексах различных систем обучения. </w:t>
      </w:r>
    </w:p>
    <w:p w:rsidR="005B798C" w:rsidRDefault="005B798C" w:rsidP="00F85CE7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предметов могут разрабатываться как по годам обучения, так и по ступеням обучения. </w:t>
      </w:r>
    </w:p>
    <w:p w:rsidR="00831564" w:rsidRDefault="005B798C" w:rsidP="00F85CE7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выборе технологии разработки 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структуре </w:t>
      </w: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 учебных предметов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 соответствующее ме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тодическое объединение учителей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решение вводится в действие приказом директора М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Болотня</w:t>
      </w:r>
      <w:proofErr w:type="spellEnd"/>
      <w:r w:rsid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обсуждения  его педагогическим советом школы.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564" w:rsidRPr="00FE1B21" w:rsidRDefault="005B798C" w:rsidP="00FE1B21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вступления в силу приказа директора М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д. </w:t>
      </w:r>
      <w:proofErr w:type="spellStart"/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Болотня</w:t>
      </w:r>
      <w:proofErr w:type="spellEnd"/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 разрабатывает рабоч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программу по своему предмету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технологии принятой соответствующим методическим объединением. </w:t>
      </w:r>
    </w:p>
    <w:p w:rsidR="00831564" w:rsidRDefault="005B798C" w:rsidP="00F85CE7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предметов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 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часов учебного плана, отводимых для изучения предмета; 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31564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федеральных государственных образовательных стандартов; </w:t>
      </w:r>
      <w:r w:rsidR="00831564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другую систему обучения в начальной и основной школе, открытия профильных классов на старшей ступени обучения.</w:t>
      </w:r>
    </w:p>
    <w:p w:rsidR="00831564" w:rsidRPr="00524456" w:rsidRDefault="00831564" w:rsidP="00524456">
      <w:pPr>
        <w:pStyle w:val="a5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8C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внесении изменений в рабочие программы учебных предметов принимает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школы</w:t>
      </w:r>
      <w:r w:rsidR="005B798C" w:rsidRPr="0083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ходатайству руководителей методических объединений или завуча по учебно-воспитательной работе. Коррективы в рабочие программы учебных предметов вносятся не позднее 15 августа текущего года. </w:t>
      </w:r>
    </w:p>
    <w:p w:rsidR="00AD1C69" w:rsidRPr="00831564" w:rsidRDefault="00AD1C69" w:rsidP="00F85CE7">
      <w:pPr>
        <w:pStyle w:val="a5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8C" w:rsidRPr="005B798C" w:rsidRDefault="00831564" w:rsidP="00F85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C370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5B798C" w:rsidRPr="005B7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Порядок разработки рабочих программ элективных курсов</w:t>
      </w:r>
    </w:p>
    <w:p w:rsidR="005B798C" w:rsidRPr="00C3709C" w:rsidRDefault="005B798C" w:rsidP="00F85CE7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разработки рабочих программ элективных курсов являются: </w:t>
      </w:r>
    </w:p>
    <w:p w:rsidR="005B798C" w:rsidRPr="00C3709C" w:rsidRDefault="005B798C" w:rsidP="00F85CE7">
      <w:pPr>
        <w:pStyle w:val="a5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содержания и технологий обучения миссии образовательного учреждения; </w:t>
      </w:r>
    </w:p>
    <w:p w:rsidR="005B798C" w:rsidRPr="00C3709C" w:rsidRDefault="005B798C" w:rsidP="00F85CE7">
      <w:pPr>
        <w:pStyle w:val="a5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содержания и технологий </w:t>
      </w:r>
      <w:proofErr w:type="gramStart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по годам</w:t>
      </w:r>
      <w:proofErr w:type="gramEnd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ступеням образования в школе; </w:t>
      </w:r>
    </w:p>
    <w:p w:rsidR="005B798C" w:rsidRPr="00C3709C" w:rsidRDefault="005B798C" w:rsidP="00F85CE7">
      <w:pPr>
        <w:pStyle w:val="a5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</w:t>
      </w:r>
      <w:proofErr w:type="gramStart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профессии.</w:t>
      </w:r>
    </w:p>
    <w:p w:rsidR="00AD1C69" w:rsidRDefault="005B798C" w:rsidP="00F85CE7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 элективных курсов разрабатывается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руководителем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учителей предметников совместно с педагогами-</w:t>
      </w:r>
    </w:p>
    <w:p w:rsidR="00C3709C" w:rsidRPr="00AD1C69" w:rsidRDefault="00C3709C" w:rsidP="00AD1C69">
      <w:pPr>
        <w:pStyle w:val="a5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предметниками и  завучем школы.  </w:t>
      </w:r>
      <w:r w:rsidR="005B798C"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структура рассматривается на педагогическом совете и утверждается приказом директора М</w:t>
      </w:r>
      <w:r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B798C"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д. </w:t>
      </w:r>
      <w:proofErr w:type="spellStart"/>
      <w:r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Болотня</w:t>
      </w:r>
      <w:proofErr w:type="spellEnd"/>
      <w:r w:rsidRPr="00AD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709C" w:rsidRDefault="005B798C" w:rsidP="00F85CE7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элективных курсов разрабатываются учителями-предметниками, по заданию директора школы (или педагогического совета) на основании учебного плана. </w:t>
      </w:r>
    </w:p>
    <w:p w:rsidR="005B798C" w:rsidRPr="00C3709C" w:rsidRDefault="005B798C" w:rsidP="00F85CE7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рабочих программ элективных курсов осуществляется в том же порядке, что и корректировка рабочих программ учебных предметов.</w:t>
      </w:r>
    </w:p>
    <w:p w:rsidR="005B798C" w:rsidRPr="005B798C" w:rsidRDefault="005B798C" w:rsidP="00F85C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98C" w:rsidRPr="005B798C" w:rsidRDefault="005B798C" w:rsidP="00F85C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98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5B79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7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Порядок утверждения рабочих программ учебных предметов и элективных курсов</w:t>
      </w:r>
    </w:p>
    <w:p w:rsidR="00C3709C" w:rsidRDefault="005B798C" w:rsidP="00F85CE7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рабочие программы утверждаются директором М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д. </w:t>
      </w:r>
      <w:proofErr w:type="spellStart"/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Болотня</w:t>
      </w:r>
      <w:proofErr w:type="spellEnd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рассмотрения 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вынесения соответствующего решения о возможности их утверждения. </w:t>
      </w:r>
    </w:p>
    <w:p w:rsidR="005B798C" w:rsidRDefault="005B798C" w:rsidP="00F85CE7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по ходатайству завуч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педагогов-предметников, а равно по своему усмотрению может направить отдельные (или все) рабочие программы учебных предметов и элективных курсов для проведения внешней экспертизы. При этом выбор организаций или лиц для проведения экспертизы определяется руководителем М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д. </w:t>
      </w:r>
      <w:proofErr w:type="spellStart"/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Болотня</w:t>
      </w:r>
      <w:proofErr w:type="spellEnd"/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усмотрению (либо по 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педагогического совета 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элективных курсов), либо по ходатайству завуч</w:t>
      </w:r>
      <w:r w:rsid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proofErr w:type="gramStart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C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…). </w:t>
      </w:r>
    </w:p>
    <w:p w:rsidR="00C3709C" w:rsidRPr="00C3709C" w:rsidRDefault="00C3709C" w:rsidP="00F85CE7">
      <w:pPr>
        <w:pStyle w:val="a5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8C" w:rsidRPr="00C3709C" w:rsidRDefault="00C3709C" w:rsidP="00F85CE7">
      <w:pPr>
        <w:pStyle w:val="a3"/>
        <w:spacing w:before="0" w:beforeAutospacing="0" w:after="0" w:afterAutospacing="0" w:line="360" w:lineRule="auto"/>
        <w:jc w:val="both"/>
        <w:rPr>
          <w:b/>
          <w:i/>
          <w:u w:val="single"/>
        </w:rPr>
      </w:pPr>
      <w:r>
        <w:rPr>
          <w:b/>
          <w:i/>
          <w:lang w:val="en-US"/>
        </w:rPr>
        <w:t>V</w:t>
      </w:r>
      <w:r>
        <w:rPr>
          <w:b/>
          <w:i/>
        </w:rPr>
        <w:t xml:space="preserve"> С</w:t>
      </w:r>
      <w:r w:rsidR="003802B1">
        <w:rPr>
          <w:b/>
          <w:i/>
          <w:u w:val="single"/>
        </w:rPr>
        <w:t xml:space="preserve">труктура </w:t>
      </w:r>
      <w:proofErr w:type="gramStart"/>
      <w:r w:rsidR="003802B1">
        <w:rPr>
          <w:b/>
          <w:i/>
          <w:u w:val="single"/>
        </w:rPr>
        <w:t>и  порядок</w:t>
      </w:r>
      <w:proofErr w:type="gramEnd"/>
      <w:r w:rsidR="003802B1">
        <w:rPr>
          <w:b/>
          <w:i/>
          <w:u w:val="single"/>
        </w:rPr>
        <w:t xml:space="preserve"> оформления </w:t>
      </w:r>
      <w:r>
        <w:rPr>
          <w:b/>
          <w:i/>
          <w:u w:val="single"/>
        </w:rPr>
        <w:t xml:space="preserve"> рабочей программы</w:t>
      </w:r>
    </w:p>
    <w:p w:rsidR="003802B1" w:rsidRDefault="003802B1" w:rsidP="00F85CE7">
      <w:pPr>
        <w:pStyle w:val="a3"/>
        <w:spacing w:before="0" w:beforeAutospacing="0" w:after="0" w:afterAutospacing="0" w:line="360" w:lineRule="auto"/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структуру рабочей программы входят:</w:t>
      </w:r>
    </w:p>
    <w:p w:rsidR="003802B1" w:rsidRDefault="003802B1" w:rsidP="00F85CE7">
      <w:pPr>
        <w:pStyle w:val="a3"/>
        <w:spacing w:before="0" w:beforeAutospacing="0" w:after="0" w:afterAutospacing="0" w:line="360" w:lineRule="auto"/>
        <w:jc w:val="both"/>
      </w:pPr>
      <w:r>
        <w:t>1. Титульный лист</w:t>
      </w:r>
    </w:p>
    <w:p w:rsidR="003802B1" w:rsidRDefault="003802B1" w:rsidP="00F85CE7">
      <w:pPr>
        <w:pStyle w:val="a3"/>
        <w:spacing w:before="0" w:beforeAutospacing="0" w:after="0" w:afterAutospacing="0" w:line="360" w:lineRule="auto"/>
        <w:jc w:val="both"/>
      </w:pPr>
      <w:r>
        <w:t xml:space="preserve">2. </w:t>
      </w:r>
      <w:r w:rsidR="001B5438" w:rsidRPr="001B5438">
        <w:t>Пояснительная записк</w:t>
      </w:r>
      <w:r>
        <w:t>а</w:t>
      </w:r>
    </w:p>
    <w:p w:rsidR="003802B1" w:rsidRDefault="003802B1" w:rsidP="00F85CE7">
      <w:pPr>
        <w:pStyle w:val="a3"/>
        <w:spacing w:before="0" w:beforeAutospacing="0" w:after="0" w:afterAutospacing="0" w:line="360" w:lineRule="auto"/>
        <w:jc w:val="both"/>
      </w:pPr>
      <w:r>
        <w:t>3.</w:t>
      </w:r>
      <w:r w:rsidR="001B5438" w:rsidRPr="001B5438">
        <w:t xml:space="preserve"> Календарно-тематическое планирование</w:t>
      </w:r>
    </w:p>
    <w:p w:rsidR="003802B1" w:rsidRDefault="003802B1" w:rsidP="00F85CE7">
      <w:pPr>
        <w:pStyle w:val="a3"/>
        <w:spacing w:before="0" w:beforeAutospacing="0" w:after="0" w:afterAutospacing="0" w:line="360" w:lineRule="auto"/>
        <w:jc w:val="both"/>
      </w:pPr>
      <w:r>
        <w:t xml:space="preserve">5.2.1 </w:t>
      </w:r>
      <w:r w:rsidR="001B5438" w:rsidRPr="003802B1">
        <w:rPr>
          <w:rStyle w:val="a4"/>
          <w:b w:val="0"/>
        </w:rPr>
        <w:t>Порядок оформления титульного листа</w:t>
      </w:r>
      <w:r>
        <w:rPr>
          <w:rStyle w:val="a4"/>
          <w:b w:val="0"/>
        </w:rPr>
        <w:t xml:space="preserve"> включает:</w:t>
      </w:r>
    </w:p>
    <w:p w:rsidR="003802B1" w:rsidRDefault="001B5438" w:rsidP="00F85CE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1B5438">
        <w:lastRenderedPageBreak/>
        <w:t>Полное наименован</w:t>
      </w:r>
      <w:r w:rsidR="003802B1">
        <w:t>ие образовательного учреждения</w:t>
      </w:r>
    </w:p>
    <w:p w:rsidR="003802B1" w:rsidRDefault="001B5438" w:rsidP="00F85CE7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1B5438">
        <w:t xml:space="preserve">Грифы согласования и утверждения рабочей программы с указанием даты рассмотрения </w:t>
      </w:r>
      <w:r w:rsidR="003802B1">
        <w:t xml:space="preserve"> и № приказа директором образовательного учреждения, заместителя директора по УВР.</w:t>
      </w:r>
      <w:r w:rsidRPr="001B5438">
        <w:t xml:space="preserve"> </w:t>
      </w:r>
    </w:p>
    <w:p w:rsidR="003802B1" w:rsidRDefault="003802B1" w:rsidP="00F85CE7">
      <w:pPr>
        <w:pStyle w:val="a3"/>
        <w:numPr>
          <w:ilvl w:val="2"/>
          <w:numId w:val="16"/>
        </w:numPr>
        <w:spacing w:before="0" w:beforeAutospacing="0" w:after="0" w:afterAutospacing="0" w:line="360" w:lineRule="auto"/>
        <w:jc w:val="both"/>
      </w:pPr>
      <w:r>
        <w:t>Сро</w:t>
      </w:r>
      <w:r w:rsidR="001B5438" w:rsidRPr="001B5438">
        <w:t>ки рассмотрения рабочей программы на методическом объединении до 31 августа, согласовано с зам</w:t>
      </w:r>
      <w:proofErr w:type="gramStart"/>
      <w:r w:rsidR="001B5438" w:rsidRPr="001B5438">
        <w:t xml:space="preserve"> .</w:t>
      </w:r>
      <w:proofErr w:type="gramEnd"/>
      <w:r w:rsidR="001B5438" w:rsidRPr="001B5438">
        <w:t>директора по УВР до 5 сентября, утверждено директором до 10 сент</w:t>
      </w:r>
      <w:r>
        <w:t>ября.</w:t>
      </w:r>
    </w:p>
    <w:p w:rsidR="003802B1" w:rsidRDefault="001B5438" w:rsidP="00F85CE7">
      <w:pPr>
        <w:pStyle w:val="a3"/>
        <w:numPr>
          <w:ilvl w:val="2"/>
          <w:numId w:val="16"/>
        </w:numPr>
        <w:spacing w:before="0" w:beforeAutospacing="0" w:after="0" w:afterAutospacing="0" w:line="360" w:lineRule="auto"/>
        <w:jc w:val="both"/>
      </w:pPr>
      <w:r w:rsidRPr="001B5438">
        <w:t xml:space="preserve">В центре титульного листа запись «Рабочая программа учебного курса </w:t>
      </w:r>
      <w:proofErr w:type="gramStart"/>
      <w:r w:rsidRPr="001B5438">
        <w:t>по</w:t>
      </w:r>
      <w:proofErr w:type="gramEnd"/>
      <w:r w:rsidRPr="001B5438">
        <w:t xml:space="preserve"> ______________________ для _______ класса</w:t>
      </w:r>
      <w:r w:rsidR="003802B1">
        <w:t>»</w:t>
      </w:r>
    </w:p>
    <w:p w:rsidR="003802B1" w:rsidRDefault="001B5438" w:rsidP="00F85CE7">
      <w:pPr>
        <w:pStyle w:val="a3"/>
        <w:numPr>
          <w:ilvl w:val="2"/>
          <w:numId w:val="16"/>
        </w:numPr>
        <w:spacing w:before="0" w:beforeAutospacing="0" w:after="0" w:afterAutospacing="0" w:line="360" w:lineRule="auto"/>
        <w:jc w:val="both"/>
      </w:pPr>
      <w:r w:rsidRPr="001B5438">
        <w:t>ФИО учителя-составителя рабочей программы с указан</w:t>
      </w:r>
      <w:r w:rsidR="003802B1">
        <w:t>ием должности и квалификации.</w:t>
      </w:r>
    </w:p>
    <w:p w:rsidR="00E1660D" w:rsidRDefault="001B5438" w:rsidP="00F85CE7">
      <w:pPr>
        <w:pStyle w:val="a3"/>
        <w:numPr>
          <w:ilvl w:val="2"/>
          <w:numId w:val="16"/>
        </w:numPr>
        <w:spacing w:before="0" w:beforeAutospacing="0" w:after="0" w:afterAutospacing="0" w:line="360" w:lineRule="auto"/>
        <w:jc w:val="both"/>
      </w:pPr>
      <w:r w:rsidRPr="001B5438">
        <w:t>Год составления рабочей программы.</w:t>
      </w:r>
      <w:r w:rsidRPr="001B5438">
        <w:br/>
      </w:r>
      <w:r w:rsidR="003802B1" w:rsidRPr="00524456">
        <w:rPr>
          <w:rStyle w:val="a4"/>
          <w:b w:val="0"/>
        </w:rPr>
        <w:t>5.3.</w:t>
      </w:r>
      <w:r w:rsidRPr="00524456">
        <w:rPr>
          <w:rStyle w:val="a4"/>
          <w:b w:val="0"/>
        </w:rPr>
        <w:t xml:space="preserve"> Порядок оформления пояснительной записки</w:t>
      </w:r>
      <w:r w:rsidR="003802B1" w:rsidRPr="00524456">
        <w:rPr>
          <w:b/>
        </w:rPr>
        <w:t xml:space="preserve"> </w:t>
      </w:r>
      <w:r w:rsidRPr="001B5438">
        <w:t>включает в себя</w:t>
      </w:r>
      <w:r w:rsidR="00E1660D">
        <w:t xml:space="preserve"> следующие сведения: </w:t>
      </w:r>
    </w:p>
    <w:p w:rsidR="00E1660D" w:rsidRPr="00824DB7" w:rsidRDefault="001B5438" w:rsidP="00F85CE7">
      <w:pPr>
        <w:pStyle w:val="a3"/>
        <w:numPr>
          <w:ilvl w:val="0"/>
          <w:numId w:val="13"/>
        </w:numPr>
        <w:spacing w:after="0" w:afterAutospacing="0" w:line="360" w:lineRule="auto"/>
        <w:jc w:val="both"/>
        <w:rPr>
          <w:b/>
          <w:color w:val="FF0000"/>
        </w:rPr>
      </w:pPr>
      <w:r w:rsidRPr="00824DB7">
        <w:rPr>
          <w:b/>
          <w:color w:val="FF0000"/>
        </w:rPr>
        <w:t xml:space="preserve">Об учебной программе (примерная или авторская) с указанием наименования, автора и года издания, на </w:t>
      </w:r>
      <w:r w:rsidR="00E1660D" w:rsidRPr="00824DB7">
        <w:rPr>
          <w:b/>
          <w:color w:val="FF0000"/>
        </w:rPr>
        <w:t>основе,</w:t>
      </w:r>
      <w:r w:rsidRPr="00824DB7">
        <w:rPr>
          <w:b/>
          <w:color w:val="FF0000"/>
        </w:rPr>
        <w:t xml:space="preserve"> которой </w:t>
      </w:r>
      <w:r w:rsidR="00E1660D" w:rsidRPr="00824DB7">
        <w:rPr>
          <w:b/>
          <w:color w:val="FF0000"/>
        </w:rPr>
        <w:t>разработана рабочая программа.</w:t>
      </w:r>
    </w:p>
    <w:p w:rsidR="00E1660D" w:rsidRPr="00824DB7" w:rsidRDefault="001B5438" w:rsidP="00F85CE7">
      <w:pPr>
        <w:pStyle w:val="a3"/>
        <w:numPr>
          <w:ilvl w:val="0"/>
          <w:numId w:val="13"/>
        </w:numPr>
        <w:spacing w:after="0" w:afterAutospacing="0" w:line="360" w:lineRule="auto"/>
        <w:jc w:val="both"/>
        <w:rPr>
          <w:b/>
          <w:color w:val="FF0000"/>
        </w:rPr>
      </w:pPr>
      <w:r w:rsidRPr="00824DB7">
        <w:rPr>
          <w:b/>
          <w:color w:val="FF0000"/>
        </w:rPr>
        <w:t>О количестве учебных часов, на которое рассчитана рабочая программа, в т.ч. количество часов для проведения контрольных, лабораторных практических работ, экску</w:t>
      </w:r>
      <w:r w:rsidR="00E1660D" w:rsidRPr="00824DB7">
        <w:rPr>
          <w:b/>
          <w:color w:val="FF0000"/>
        </w:rPr>
        <w:t>рсий, проектов исследований.</w:t>
      </w:r>
    </w:p>
    <w:p w:rsidR="00E1660D" w:rsidRPr="00824DB7" w:rsidRDefault="001B5438" w:rsidP="00F85CE7">
      <w:pPr>
        <w:pStyle w:val="a3"/>
        <w:numPr>
          <w:ilvl w:val="0"/>
          <w:numId w:val="13"/>
        </w:numPr>
        <w:spacing w:after="0" w:afterAutospacing="0" w:line="360" w:lineRule="auto"/>
        <w:jc w:val="both"/>
        <w:rPr>
          <w:b/>
          <w:color w:val="FF0000"/>
        </w:rPr>
      </w:pPr>
      <w:r w:rsidRPr="00824DB7">
        <w:rPr>
          <w:b/>
          <w:color w:val="FF0000"/>
        </w:rPr>
        <w:t>Об используемом учебно-методическом комплекте и дополнительной литературе по форме: название учебника, класс, ФИО автора, издательство, год издания (аналогично дополнительная литература). Учебно-методический комплект состоит из учебника, рабочей тетради, тетради для контрольных работ, атласа, контурной карты и др. согласно перечню учебников, утвержденным приказом МО РФ. Дополнительная литература – сборники материалов для подготовки к итоговой аттестации и ЕГЭ, сбор</w:t>
      </w:r>
      <w:r w:rsidR="00E1660D" w:rsidRPr="00824DB7">
        <w:rPr>
          <w:b/>
          <w:color w:val="FF0000"/>
        </w:rPr>
        <w:t>ники контрольных работ и тестов.</w:t>
      </w:r>
    </w:p>
    <w:p w:rsidR="00E1660D" w:rsidRPr="00824DB7" w:rsidRDefault="001B5438" w:rsidP="00F85CE7">
      <w:pPr>
        <w:pStyle w:val="a3"/>
        <w:numPr>
          <w:ilvl w:val="0"/>
          <w:numId w:val="13"/>
        </w:numPr>
        <w:spacing w:after="0" w:afterAutospacing="0" w:line="360" w:lineRule="auto"/>
        <w:jc w:val="both"/>
        <w:rPr>
          <w:b/>
          <w:color w:val="FF0000"/>
        </w:rPr>
      </w:pPr>
      <w:r w:rsidRPr="00824DB7">
        <w:rPr>
          <w:b/>
          <w:color w:val="FF0000"/>
        </w:rPr>
        <w:t>О целях и задачах, решаемых при реализации рабочей программы</w:t>
      </w:r>
      <w:r w:rsidR="00E1660D" w:rsidRPr="00824DB7">
        <w:rPr>
          <w:b/>
          <w:color w:val="FF0000"/>
        </w:rPr>
        <w:t>.</w:t>
      </w:r>
      <w:r w:rsidRPr="00824DB7">
        <w:rPr>
          <w:b/>
          <w:color w:val="FF0000"/>
        </w:rPr>
        <w:t xml:space="preserve"> </w:t>
      </w:r>
    </w:p>
    <w:p w:rsidR="003F0F82" w:rsidRDefault="00E1660D" w:rsidP="003F0F82">
      <w:pPr>
        <w:pStyle w:val="a3"/>
        <w:spacing w:before="0" w:beforeAutospacing="0" w:after="0" w:afterAutospacing="0" w:line="360" w:lineRule="auto"/>
        <w:jc w:val="both"/>
      </w:pPr>
      <w:r>
        <w:t>5.4.</w:t>
      </w:r>
      <w:r w:rsidR="001B5438" w:rsidRPr="001B5438">
        <w:rPr>
          <w:rStyle w:val="a4"/>
        </w:rPr>
        <w:t xml:space="preserve"> </w:t>
      </w:r>
      <w:r w:rsidR="001B5438" w:rsidRPr="00E1660D">
        <w:rPr>
          <w:rStyle w:val="a4"/>
          <w:b w:val="0"/>
        </w:rPr>
        <w:t>Порядок оформления</w:t>
      </w:r>
      <w:r w:rsidRPr="00E1660D">
        <w:rPr>
          <w:b/>
        </w:rPr>
        <w:t xml:space="preserve"> </w:t>
      </w:r>
      <w:r w:rsidR="001B5438" w:rsidRPr="00E1660D">
        <w:rPr>
          <w:rStyle w:val="a4"/>
          <w:b w:val="0"/>
        </w:rPr>
        <w:t>календарно-тематического планирования</w:t>
      </w:r>
      <w:r>
        <w:rPr>
          <w:rStyle w:val="a4"/>
          <w:b w:val="0"/>
        </w:rPr>
        <w:t xml:space="preserve"> включает </w:t>
      </w:r>
      <w:r w:rsidRPr="001B5438">
        <w:t>в себя следующие разделы:</w:t>
      </w:r>
      <w:r w:rsidR="001B5438" w:rsidRPr="001B5438">
        <w:br/>
      </w:r>
      <w:r w:rsidR="001B5438" w:rsidRPr="005F5ECD">
        <w:rPr>
          <w:b/>
        </w:rPr>
        <w:t>1.№ - номер урока</w:t>
      </w:r>
      <w:r w:rsidR="001B5438" w:rsidRPr="001B5438">
        <w:t>. Применяется сплошная нумерация уроков с целью показать соответствие в количестве часов рабо</w:t>
      </w:r>
      <w:r w:rsidR="000B028C">
        <w:t>чей программы и учебного плана  (нумерация уроков по теме, в данном разделе проводится по желанию учителя)</w:t>
      </w:r>
      <w:r>
        <w:t>.</w:t>
      </w:r>
      <w:r w:rsidR="001B5438" w:rsidRPr="001B5438">
        <w:br/>
        <w:t xml:space="preserve">2. </w:t>
      </w:r>
      <w:r w:rsidR="001B5438" w:rsidRPr="005F5ECD">
        <w:rPr>
          <w:b/>
        </w:rPr>
        <w:t>Наименование раздела</w:t>
      </w:r>
      <w:r>
        <w:t xml:space="preserve"> (темы) </w:t>
      </w:r>
      <w:r w:rsidR="001B5438" w:rsidRPr="001B5438">
        <w:t xml:space="preserve"> программы и количество часов на раздел</w:t>
      </w:r>
      <w:r>
        <w:t xml:space="preserve"> (тему).</w:t>
      </w:r>
      <w:r w:rsidR="005F5ECD">
        <w:t xml:space="preserve"> Наименование раздела (темы), в рабочей программе может вноситься единой строкой, вынесенной за пределы граф, где указаны темы уроков. </w:t>
      </w:r>
      <w:r>
        <w:br/>
      </w:r>
      <w:r>
        <w:lastRenderedPageBreak/>
        <w:t>3</w:t>
      </w:r>
      <w:r w:rsidRPr="005F5ECD">
        <w:rPr>
          <w:b/>
        </w:rPr>
        <w:t>.</w:t>
      </w:r>
      <w:r w:rsidR="005F5ECD" w:rsidRPr="005F5ECD">
        <w:rPr>
          <w:b/>
        </w:rPr>
        <w:t>Тема урока</w:t>
      </w:r>
      <w:r w:rsidR="005F5ECD">
        <w:t xml:space="preserve">. </w:t>
      </w:r>
      <w:r w:rsidR="005F5ECD" w:rsidRPr="005F5ECD">
        <w:rPr>
          <w:b/>
        </w:rPr>
        <w:t>(Количество уроков</w:t>
      </w:r>
      <w:r w:rsidR="005F5ECD">
        <w:t>) Если о</w:t>
      </w:r>
      <w:r>
        <w:t>дна т</w:t>
      </w:r>
      <w:r w:rsidR="001B5438" w:rsidRPr="001B5438">
        <w:t xml:space="preserve">ема </w:t>
      </w:r>
      <w:r w:rsidR="005F5ECD">
        <w:t>рассчитана на 1-5 уроков, то в</w:t>
      </w:r>
      <w:r w:rsidR="001B5438" w:rsidRPr="001B5438">
        <w:t xml:space="preserve"> соответствии с этим в графе «Количество уроков» ук</w:t>
      </w:r>
      <w:r>
        <w:t>азывается количество от 1 до 5.</w:t>
      </w:r>
      <w:r w:rsidR="000B028C">
        <w:t xml:space="preserve"> Если при изучении предмета идет сквозное изучение тем (1,2,3 … и т.д.), то графа «Количество часов» учителем предметником в рабочую программу может не вноситься. </w:t>
      </w:r>
      <w:r w:rsidR="001B5438" w:rsidRPr="001B5438">
        <w:br/>
      </w:r>
      <w:r>
        <w:t xml:space="preserve"> 4</w:t>
      </w:r>
      <w:r w:rsidR="001B5438" w:rsidRPr="001B5438">
        <w:t>.</w:t>
      </w:r>
      <w:r w:rsidR="001B5438" w:rsidRPr="005F5ECD">
        <w:rPr>
          <w:b/>
        </w:rPr>
        <w:t>Элементы содержания.</w:t>
      </w:r>
      <w:r w:rsidR="001B5438" w:rsidRPr="001B5438">
        <w:t xml:space="preserve"> Отбор элементов содержания осуществляется на основе образовательного стандарта (Примерной программы). При отсутствии государственного образовательного стандарта по учебному предмету, элективному курсу, предметному модулю. Элементы содержания определяются в соответствии с авторской учебной программой. Элементы содержания по практикуму, проектной или исследовательской деятельности определяются на основе их целей и задач. </w:t>
      </w:r>
      <w:r>
        <w:t xml:space="preserve">                                                           5. </w:t>
      </w:r>
      <w:r w:rsidR="001B5438" w:rsidRPr="005F5ECD">
        <w:rPr>
          <w:b/>
        </w:rPr>
        <w:t>Требования к уровню подготовки</w:t>
      </w:r>
      <w:r w:rsidR="005F5ECD">
        <w:t xml:space="preserve"> </w:t>
      </w:r>
      <w:r w:rsidR="005F5ECD" w:rsidRPr="005F5ECD">
        <w:rPr>
          <w:b/>
        </w:rPr>
        <w:t>учеников.</w:t>
      </w:r>
      <w:r w:rsidR="001B5438" w:rsidRPr="001B5438">
        <w:t xml:space="preserve"> </w:t>
      </w:r>
      <w:r w:rsidR="005F5ECD">
        <w:t xml:space="preserve"> </w:t>
      </w:r>
      <w:r w:rsidR="005F5ECD" w:rsidRPr="005F5ECD">
        <w:t>Требования к уровню подготовки учеников</w:t>
      </w:r>
      <w:r w:rsidR="005F5ECD" w:rsidRPr="001B5438">
        <w:t xml:space="preserve"> </w:t>
      </w:r>
      <w:r w:rsidR="001B5438" w:rsidRPr="001B5438">
        <w:t xml:space="preserve">формулируются в </w:t>
      </w:r>
      <w:proofErr w:type="spellStart"/>
      <w:r w:rsidR="001B5438" w:rsidRPr="001B5438">
        <w:t>деятельностной</w:t>
      </w:r>
      <w:proofErr w:type="spellEnd"/>
      <w:r w:rsidR="001B5438" w:rsidRPr="001B5438">
        <w:t xml:space="preserve"> форме (знать, уметь, осознавать, иметь представление). Формулировка выносится из Примерной или авторской программы и полностью соответствует элементам содержания. </w:t>
      </w:r>
      <w:r w:rsidR="005F5ECD">
        <w:t xml:space="preserve">Данный раздел является </w:t>
      </w:r>
      <w:r w:rsidR="005F5ECD" w:rsidRPr="00824DB7">
        <w:rPr>
          <w:b/>
        </w:rPr>
        <w:t>не обязательным,</w:t>
      </w:r>
      <w:r w:rsidR="005F5ECD">
        <w:t xml:space="preserve"> вносится в рабочую программу по усмотрению учителя. Если данный раздел исключен из рабочей программы, </w:t>
      </w:r>
      <w:r w:rsidR="000C2B4C">
        <w:t>в Пояснительную записку учитель должен внести соответствующие сведения о том, что должен знать, уметь ученик.</w:t>
      </w:r>
      <w:r w:rsidR="001B5438" w:rsidRPr="001B5438">
        <w:br/>
      </w:r>
      <w:r w:rsidR="0012278B">
        <w:t>6</w:t>
      </w:r>
      <w:r w:rsidR="000C2B4C" w:rsidRPr="000C2B4C">
        <w:rPr>
          <w:b/>
        </w:rPr>
        <w:t>. Вид контроля.</w:t>
      </w:r>
      <w:r w:rsidR="000C2B4C">
        <w:t xml:space="preserve">   </w:t>
      </w:r>
      <w:r w:rsidR="001B5438" w:rsidRPr="001B5438">
        <w:t xml:space="preserve">Планируется на каждый урок, может быть с индивидуальным, фронтальным и групповым оцениванием. </w:t>
      </w:r>
      <w:proofErr w:type="gramStart"/>
      <w:r w:rsidR="001B5438" w:rsidRPr="001B5438">
        <w:t>Основные виды контроля: тест, самопроверка, взаимопроверка, самостоятельная работа, математический диктант, орфографический диктант, словарная работа, контрольная рабо</w:t>
      </w:r>
      <w:r w:rsidR="0012278B">
        <w:t>та, работа по карточкам и т.д.</w:t>
      </w:r>
      <w:r w:rsidR="0012278B">
        <w:br/>
        <w:t xml:space="preserve">7 </w:t>
      </w:r>
      <w:r w:rsidR="001B5438" w:rsidRPr="001B5438">
        <w:t xml:space="preserve">. </w:t>
      </w:r>
      <w:r w:rsidR="001B5438" w:rsidRPr="000C2B4C">
        <w:rPr>
          <w:b/>
        </w:rPr>
        <w:t>Домашнее задание</w:t>
      </w:r>
      <w:r w:rsidR="000C2B4C">
        <w:t>.</w:t>
      </w:r>
      <w:proofErr w:type="gramEnd"/>
      <w:r w:rsidR="000C2B4C">
        <w:t xml:space="preserve">  Домашнее задание</w:t>
      </w:r>
      <w:r w:rsidR="001B5438" w:rsidRPr="001B5438">
        <w:t xml:space="preserve"> в письменной или цифровой форме</w:t>
      </w:r>
      <w:proofErr w:type="gramStart"/>
      <w:r w:rsidR="001B5438" w:rsidRPr="001B5438">
        <w:t xml:space="preserve"> (№__, </w:t>
      </w:r>
      <w:proofErr w:type="gramEnd"/>
      <w:r w:rsidR="001B5438" w:rsidRPr="001B5438">
        <w:t xml:space="preserve">стр.___)     (См.: нормы Сан </w:t>
      </w:r>
      <w:proofErr w:type="spellStart"/>
      <w:r w:rsidR="001B5438" w:rsidRPr="001B5438">
        <w:t>ПиНа</w:t>
      </w:r>
      <w:proofErr w:type="spellEnd"/>
      <w:r w:rsidR="001B5438" w:rsidRPr="001B5438">
        <w:t xml:space="preserve"> о дозировке домашнего задания;</w:t>
      </w:r>
      <w:r w:rsidR="0012278B">
        <w:t xml:space="preserve"> </w:t>
      </w:r>
      <w:r w:rsidR="001B5438" w:rsidRPr="001B5438">
        <w:t xml:space="preserve"> Положение об организации адаптационного периода в 1 классе). По мере прохождени</w:t>
      </w:r>
      <w:r w:rsidR="0012278B">
        <w:t xml:space="preserve">я материала педагог имеет право </w:t>
      </w:r>
      <w:r w:rsidR="001B5438" w:rsidRPr="001B5438">
        <w:t>перераспределить домашнее задание между уроками, но</w:t>
      </w:r>
      <w:r w:rsidR="0012278B">
        <w:t xml:space="preserve"> обязан выполнить весь объем.</w:t>
      </w:r>
      <w:r w:rsidR="0012278B">
        <w:br/>
        <w:t>8</w:t>
      </w:r>
      <w:r w:rsidR="001B5438" w:rsidRPr="001B5438">
        <w:t xml:space="preserve">. </w:t>
      </w:r>
      <w:r w:rsidR="001B5438" w:rsidRPr="000C2B4C">
        <w:rPr>
          <w:b/>
        </w:rPr>
        <w:t>Дата проведения.</w:t>
      </w:r>
      <w:r w:rsidR="001B5438" w:rsidRPr="001B5438">
        <w:t xml:space="preserve"> При составлении календарно-тематического планирования дата проведения урока планируется, а при проведении и заполнении классного журнала делается запись фактического проведения урока. Необходимое требование: совпадение даты урока по плану, фактического проведения и записи в классном журнале.</w:t>
      </w:r>
      <w:r w:rsidR="0012278B">
        <w:t xml:space="preserve">                           9. Возможно</w:t>
      </w:r>
      <w:r w:rsidR="00F85CE7">
        <w:t xml:space="preserve">, </w:t>
      </w:r>
      <w:r w:rsidR="0012278B">
        <w:t xml:space="preserve"> добавление раздела </w:t>
      </w:r>
      <w:r w:rsidR="0012278B" w:rsidRPr="000C2B4C">
        <w:rPr>
          <w:b/>
        </w:rPr>
        <w:t>Оборудование</w:t>
      </w:r>
      <w:r w:rsidR="0012278B">
        <w:t xml:space="preserve"> (или других разделов), в соответствии с запросами педагога и целесообразностью организации учебного процесса.</w:t>
      </w:r>
    </w:p>
    <w:p w:rsidR="0012278B" w:rsidRDefault="003F0F82" w:rsidP="003F0F82">
      <w:pPr>
        <w:pStyle w:val="a3"/>
        <w:spacing w:before="0" w:beforeAutospacing="0" w:after="0" w:afterAutospacing="0" w:line="360" w:lineRule="auto"/>
        <w:jc w:val="both"/>
      </w:pPr>
      <w:r>
        <w:t>10.</w:t>
      </w:r>
      <w:r w:rsidR="0012278B">
        <w:t xml:space="preserve"> </w:t>
      </w:r>
      <w:r>
        <w:t>Порядок граф в рабочей программе может быть произвольным.</w:t>
      </w:r>
      <w:r w:rsidR="0012278B">
        <w:t xml:space="preserve">           </w:t>
      </w:r>
    </w:p>
    <w:p w:rsidR="0012278B" w:rsidRDefault="0012278B" w:rsidP="00F85CE7">
      <w:pPr>
        <w:pStyle w:val="a3"/>
        <w:spacing w:after="0" w:afterAutospacing="0" w:line="360" w:lineRule="auto"/>
        <w:jc w:val="both"/>
      </w:pPr>
      <w:r>
        <w:t xml:space="preserve">5.5 </w:t>
      </w:r>
      <w:r w:rsidR="001B5438" w:rsidRPr="001B5438">
        <w:t>Рабочая программа данной структуры разрабатывается учителем для учебного курса по учебному предмету, элективных курсов</w:t>
      </w:r>
      <w:r>
        <w:t>.</w:t>
      </w:r>
    </w:p>
    <w:p w:rsidR="00524456" w:rsidRDefault="0012278B" w:rsidP="00F85CE7">
      <w:pPr>
        <w:pStyle w:val="a3"/>
        <w:spacing w:after="0" w:afterAutospacing="0" w:line="360" w:lineRule="auto"/>
        <w:jc w:val="both"/>
      </w:pPr>
      <w:r w:rsidRPr="0012278B">
        <w:lastRenderedPageBreak/>
        <w:t>5.6.  </w:t>
      </w:r>
      <w:r w:rsidR="001B5438" w:rsidRPr="0012278B">
        <w:t xml:space="preserve"> При использовании в работе авторских методических разработок календарно-тематического планирования (соответствующего установленным требованиям) без и</w:t>
      </w:r>
      <w:r w:rsidRPr="0012278B">
        <w:t>з</w:t>
      </w:r>
      <w:r w:rsidR="001B5438" w:rsidRPr="0012278B">
        <w:t>менения их содержания педагог вправе приложить последние с уточнением даты проведения и номера уроков к пояснительной записке рабочего плана, в которой указывает, на основе каких методических разработок осуществляет деятельность.</w:t>
      </w:r>
    </w:p>
    <w:p w:rsidR="00524456" w:rsidRDefault="00524456" w:rsidP="00F85CE7">
      <w:pPr>
        <w:pStyle w:val="a3"/>
        <w:spacing w:after="0" w:afterAutospacing="0" w:line="360" w:lineRule="auto"/>
        <w:jc w:val="both"/>
      </w:pPr>
    </w:p>
    <w:p w:rsidR="00F85CE7" w:rsidRDefault="0012278B" w:rsidP="00524456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12278B">
        <w:rPr>
          <w:b/>
          <w:i/>
          <w:lang w:val="en-US"/>
        </w:rPr>
        <w:t>VI</w:t>
      </w:r>
      <w:r w:rsidRPr="00F85CE7">
        <w:rPr>
          <w:b/>
          <w:i/>
        </w:rPr>
        <w:t xml:space="preserve"> </w:t>
      </w:r>
      <w:r w:rsidRPr="0012278B">
        <w:rPr>
          <w:b/>
          <w:i/>
          <w:u w:val="single"/>
        </w:rPr>
        <w:t>Заключительные положения</w:t>
      </w:r>
    </w:p>
    <w:p w:rsidR="00380837" w:rsidRPr="00524456" w:rsidRDefault="00F85CE7" w:rsidP="00524456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F85CE7">
        <w:t>6.1</w:t>
      </w:r>
      <w:r>
        <w:rPr>
          <w:b/>
          <w:i/>
        </w:rPr>
        <w:t xml:space="preserve"> </w:t>
      </w:r>
      <w:r w:rsidR="0012278B" w:rsidRPr="0012278B">
        <w:t xml:space="preserve">Изменения в данное положение вносятся по решению директора соответствующим приказом. Ходатайствовать об изменении данного </w:t>
      </w:r>
      <w:r>
        <w:t xml:space="preserve">положения имеют право завуч </w:t>
      </w:r>
      <w:r w:rsidR="0012278B" w:rsidRPr="0012278B">
        <w:t xml:space="preserve"> и педагогический совет.</w:t>
      </w:r>
      <w:r>
        <w:t xml:space="preserve">                                                                                                                </w:t>
      </w:r>
      <w:r>
        <w:rPr>
          <w:b/>
          <w:i/>
        </w:rPr>
        <w:t xml:space="preserve"> </w:t>
      </w:r>
      <w:r w:rsidRPr="00F85CE7">
        <w:t>6.2</w:t>
      </w:r>
      <w:proofErr w:type="gramStart"/>
      <w:r w:rsidR="0012278B" w:rsidRPr="0012278B">
        <w:t xml:space="preserve"> </w:t>
      </w:r>
      <w:r>
        <w:t xml:space="preserve"> </w:t>
      </w:r>
      <w:r w:rsidR="0012278B" w:rsidRPr="0012278B">
        <w:t>С</w:t>
      </w:r>
      <w:proofErr w:type="gramEnd"/>
      <w:r w:rsidR="0012278B" w:rsidRPr="0012278B">
        <w:t xml:space="preserve"> данным положением педагоги и руководящие работники школы знакомятся под роспись (или на педагогическом совете или путем размещения положения на информационный стенд, и возможно др.) </w:t>
      </w:r>
    </w:p>
    <w:sectPr w:rsidR="00380837" w:rsidRPr="00524456" w:rsidSect="00F85CE7">
      <w:foot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33" w:rsidRDefault="004F6B33" w:rsidP="00F85CE7">
      <w:pPr>
        <w:spacing w:after="0" w:line="240" w:lineRule="auto"/>
      </w:pPr>
      <w:r>
        <w:separator/>
      </w:r>
    </w:p>
  </w:endnote>
  <w:endnote w:type="continuationSeparator" w:id="1">
    <w:p w:rsidR="004F6B33" w:rsidRDefault="004F6B33" w:rsidP="00F8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802"/>
    </w:sdtPr>
    <w:sdtContent>
      <w:p w:rsidR="00524456" w:rsidRDefault="00D66ED8">
        <w:pPr>
          <w:pStyle w:val="a8"/>
          <w:jc w:val="right"/>
        </w:pPr>
        <w:fldSimple w:instr=" PAGE   \* MERGEFORMAT ">
          <w:r w:rsidR="00824DB7">
            <w:rPr>
              <w:noProof/>
            </w:rPr>
            <w:t>6</w:t>
          </w:r>
        </w:fldSimple>
      </w:p>
    </w:sdtContent>
  </w:sdt>
  <w:p w:rsidR="00524456" w:rsidRDefault="005244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33" w:rsidRDefault="004F6B33" w:rsidP="00F85CE7">
      <w:pPr>
        <w:spacing w:after="0" w:line="240" w:lineRule="auto"/>
      </w:pPr>
      <w:r>
        <w:separator/>
      </w:r>
    </w:p>
  </w:footnote>
  <w:footnote w:type="continuationSeparator" w:id="1">
    <w:p w:rsidR="004F6B33" w:rsidRDefault="004F6B33" w:rsidP="00F8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811"/>
    <w:multiLevelType w:val="multilevel"/>
    <w:tmpl w:val="2280E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7360"/>
    <w:multiLevelType w:val="hybridMultilevel"/>
    <w:tmpl w:val="1CEC0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9B0"/>
    <w:multiLevelType w:val="multilevel"/>
    <w:tmpl w:val="BA8627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D1A30"/>
    <w:multiLevelType w:val="multilevel"/>
    <w:tmpl w:val="B5C27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987AD2"/>
    <w:multiLevelType w:val="multilevel"/>
    <w:tmpl w:val="6DFA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F27BE"/>
    <w:multiLevelType w:val="multilevel"/>
    <w:tmpl w:val="B0927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32613"/>
    <w:multiLevelType w:val="multilevel"/>
    <w:tmpl w:val="A0B01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A15122"/>
    <w:multiLevelType w:val="hybridMultilevel"/>
    <w:tmpl w:val="8736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8790B"/>
    <w:multiLevelType w:val="multilevel"/>
    <w:tmpl w:val="D0A8579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48E65434"/>
    <w:multiLevelType w:val="multilevel"/>
    <w:tmpl w:val="44609A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F3660E"/>
    <w:multiLevelType w:val="multilevel"/>
    <w:tmpl w:val="C7F20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B13EB"/>
    <w:multiLevelType w:val="multilevel"/>
    <w:tmpl w:val="A10006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1023696"/>
    <w:multiLevelType w:val="multilevel"/>
    <w:tmpl w:val="9326C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DD45BE"/>
    <w:multiLevelType w:val="hybridMultilevel"/>
    <w:tmpl w:val="359CE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E722F"/>
    <w:multiLevelType w:val="multilevel"/>
    <w:tmpl w:val="7B1093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D1EFD"/>
    <w:multiLevelType w:val="hybridMultilevel"/>
    <w:tmpl w:val="35127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438"/>
    <w:rsid w:val="000B028C"/>
    <w:rsid w:val="000C2B4C"/>
    <w:rsid w:val="0012278B"/>
    <w:rsid w:val="001A08F1"/>
    <w:rsid w:val="001B5438"/>
    <w:rsid w:val="003802B1"/>
    <w:rsid w:val="00380837"/>
    <w:rsid w:val="003A2CC3"/>
    <w:rsid w:val="003F0F82"/>
    <w:rsid w:val="004F6B33"/>
    <w:rsid w:val="00524456"/>
    <w:rsid w:val="005B798C"/>
    <w:rsid w:val="005F5ECD"/>
    <w:rsid w:val="00601291"/>
    <w:rsid w:val="007F1801"/>
    <w:rsid w:val="00824DB7"/>
    <w:rsid w:val="00831564"/>
    <w:rsid w:val="00861E09"/>
    <w:rsid w:val="00AD1C69"/>
    <w:rsid w:val="00BF3295"/>
    <w:rsid w:val="00C3709C"/>
    <w:rsid w:val="00CA09BB"/>
    <w:rsid w:val="00D66ED8"/>
    <w:rsid w:val="00D877D8"/>
    <w:rsid w:val="00E1660D"/>
    <w:rsid w:val="00EA721A"/>
    <w:rsid w:val="00F85CE7"/>
    <w:rsid w:val="00FE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38"/>
    <w:rPr>
      <w:b/>
      <w:bCs/>
    </w:rPr>
  </w:style>
  <w:style w:type="character" w:customStyle="1" w:styleId="style11">
    <w:name w:val="style11"/>
    <w:basedOn w:val="a0"/>
    <w:rsid w:val="001B5438"/>
    <w:rPr>
      <w:sz w:val="21"/>
      <w:szCs w:val="21"/>
    </w:rPr>
  </w:style>
  <w:style w:type="paragraph" w:styleId="a5">
    <w:name w:val="List Paragraph"/>
    <w:basedOn w:val="a"/>
    <w:uiPriority w:val="34"/>
    <w:qFormat/>
    <w:rsid w:val="005B798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5CE7"/>
  </w:style>
  <w:style w:type="paragraph" w:styleId="a8">
    <w:name w:val="footer"/>
    <w:basedOn w:val="a"/>
    <w:link w:val="a9"/>
    <w:uiPriority w:val="99"/>
    <w:unhideWhenUsed/>
    <w:rsid w:val="00F8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CE7"/>
  </w:style>
  <w:style w:type="paragraph" w:styleId="aa">
    <w:name w:val="Balloon Text"/>
    <w:basedOn w:val="a"/>
    <w:link w:val="ab"/>
    <w:uiPriority w:val="99"/>
    <w:semiHidden/>
    <w:unhideWhenUsed/>
    <w:rsid w:val="00F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B2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24456"/>
    <w:rPr>
      <w:color w:val="0000FF"/>
    </w:rPr>
  </w:style>
  <w:style w:type="paragraph" w:customStyle="1" w:styleId="center1">
    <w:name w:val="center1"/>
    <w:basedOn w:val="a"/>
    <w:rsid w:val="00524456"/>
    <w:pPr>
      <w:spacing w:before="2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-</cp:lastModifiedBy>
  <cp:revision>4</cp:revision>
  <cp:lastPrinted>2012-12-13T07:05:00Z</cp:lastPrinted>
  <dcterms:created xsi:type="dcterms:W3CDTF">2016-04-03T18:15:00Z</dcterms:created>
  <dcterms:modified xsi:type="dcterms:W3CDTF">2016-10-31T21:01:00Z</dcterms:modified>
</cp:coreProperties>
</file>