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4C" w:rsidRDefault="0085654C" w:rsidP="0085654C">
      <w:pPr>
        <w:pStyle w:val="center1"/>
        <w:spacing w:before="0" w:after="0" w:afterAutospacing="0"/>
        <w:rPr>
          <w:rStyle w:val="c1"/>
          <w:color w:val="auto"/>
        </w:rPr>
      </w:pPr>
      <w:r>
        <w:rPr>
          <w:noProof/>
          <w:color w:val="auto"/>
        </w:rPr>
        <w:drawing>
          <wp:anchor distT="0" distB="0" distL="114300" distR="114300" simplePos="0" relativeHeight="251659264" behindDoc="1" locked="0" layoutInCell="1" allowOverlap="1">
            <wp:simplePos x="0" y="0"/>
            <wp:positionH relativeFrom="column">
              <wp:posOffset>2320068</wp:posOffset>
            </wp:positionH>
            <wp:positionV relativeFrom="paragraph">
              <wp:posOffset>-209727</wp:posOffset>
            </wp:positionV>
            <wp:extent cx="842188" cy="999460"/>
            <wp:effectExtent l="19050" t="0" r="0" b="0"/>
            <wp:wrapTight wrapText="bothSides">
              <wp:wrapPolygon edited="0">
                <wp:start x="-489" y="0"/>
                <wp:lineTo x="-489" y="20997"/>
                <wp:lineTo x="21498" y="20997"/>
                <wp:lineTo x="21498" y="0"/>
                <wp:lineTo x="-489" y="0"/>
              </wp:wrapPolygon>
            </wp:wrapTight>
            <wp:docPr id="2" name="Рисунок 6"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2"/>
                    <pic:cNvPicPr>
                      <a:picLocks noChangeAspect="1" noChangeArrowheads="1"/>
                    </pic:cNvPicPr>
                  </pic:nvPicPr>
                  <pic:blipFill>
                    <a:blip r:embed="rId6"/>
                    <a:srcRect/>
                    <a:stretch>
                      <a:fillRect/>
                    </a:stretch>
                  </pic:blipFill>
                  <pic:spPr bwMode="auto">
                    <a:xfrm>
                      <a:off x="0" y="0"/>
                      <a:ext cx="842188" cy="999460"/>
                    </a:xfrm>
                    <a:prstGeom prst="rect">
                      <a:avLst/>
                    </a:prstGeom>
                    <a:noFill/>
                    <a:ln w="9525">
                      <a:noFill/>
                      <a:miter lim="800000"/>
                      <a:headEnd/>
                      <a:tailEnd/>
                    </a:ln>
                  </pic:spPr>
                </pic:pic>
              </a:graphicData>
            </a:graphic>
          </wp:anchor>
        </w:drawing>
      </w:r>
    </w:p>
    <w:p w:rsidR="0085654C" w:rsidRDefault="0085654C" w:rsidP="0085654C">
      <w:pPr>
        <w:pStyle w:val="center1"/>
        <w:spacing w:before="0" w:after="0" w:afterAutospacing="0"/>
        <w:rPr>
          <w:rStyle w:val="c1"/>
          <w:color w:val="auto"/>
        </w:rPr>
      </w:pPr>
    </w:p>
    <w:p w:rsidR="0085654C" w:rsidRDefault="0085654C" w:rsidP="0085654C">
      <w:pPr>
        <w:pStyle w:val="center1"/>
        <w:spacing w:before="0" w:after="0" w:afterAutospacing="0"/>
        <w:rPr>
          <w:rStyle w:val="c1"/>
          <w:color w:val="auto"/>
        </w:rPr>
      </w:pPr>
    </w:p>
    <w:p w:rsidR="0085654C" w:rsidRDefault="0085654C" w:rsidP="0085654C">
      <w:pPr>
        <w:pStyle w:val="center1"/>
        <w:spacing w:before="0" w:after="0" w:afterAutospacing="0"/>
        <w:rPr>
          <w:rStyle w:val="c1"/>
          <w:color w:val="auto"/>
        </w:rPr>
      </w:pPr>
    </w:p>
    <w:p w:rsidR="0085654C" w:rsidRDefault="0085654C" w:rsidP="0085654C">
      <w:pPr>
        <w:pStyle w:val="center1"/>
        <w:spacing w:before="0" w:after="0" w:afterAutospacing="0"/>
        <w:rPr>
          <w:rStyle w:val="c1"/>
          <w:color w:val="auto"/>
        </w:rPr>
      </w:pPr>
    </w:p>
    <w:p w:rsidR="0085654C" w:rsidRPr="004131F4" w:rsidRDefault="0085654C" w:rsidP="0085654C">
      <w:pPr>
        <w:pStyle w:val="center1"/>
        <w:spacing w:before="0" w:after="0" w:afterAutospacing="0"/>
        <w:rPr>
          <w:rStyle w:val="c1"/>
          <w:color w:val="auto"/>
        </w:rPr>
      </w:pPr>
      <w:r w:rsidRPr="004131F4">
        <w:rPr>
          <w:rStyle w:val="c1"/>
          <w:color w:val="auto"/>
        </w:rPr>
        <w:t>М</w:t>
      </w:r>
      <w:r>
        <w:rPr>
          <w:rStyle w:val="c1"/>
          <w:color w:val="auto"/>
        </w:rPr>
        <w:t>униципальное общеобразовательное учреждение</w:t>
      </w:r>
      <w:r w:rsidRPr="004131F4">
        <w:rPr>
          <w:rStyle w:val="c1"/>
          <w:color w:val="auto"/>
        </w:rPr>
        <w:t xml:space="preserve"> </w:t>
      </w:r>
    </w:p>
    <w:p w:rsidR="0085654C" w:rsidRPr="004131F4" w:rsidRDefault="0085654C" w:rsidP="0085654C">
      <w:pPr>
        <w:pStyle w:val="center1"/>
        <w:spacing w:before="0" w:after="0" w:afterAutospacing="0"/>
        <w:rPr>
          <w:rStyle w:val="c1"/>
          <w:color w:val="auto"/>
        </w:rPr>
      </w:pPr>
      <w:r>
        <w:rPr>
          <w:rStyle w:val="c1"/>
          <w:color w:val="auto"/>
        </w:rPr>
        <w:t>средняя общеобразовательная школа</w:t>
      </w:r>
      <w:r w:rsidRPr="004131F4">
        <w:rPr>
          <w:rStyle w:val="c1"/>
          <w:color w:val="auto"/>
        </w:rPr>
        <w:t xml:space="preserve"> д. </w:t>
      </w:r>
      <w:proofErr w:type="spellStart"/>
      <w:r w:rsidRPr="004131F4">
        <w:rPr>
          <w:rStyle w:val="c1"/>
          <w:color w:val="auto"/>
        </w:rPr>
        <w:t>Болотня</w:t>
      </w:r>
      <w:proofErr w:type="spellEnd"/>
    </w:p>
    <w:p w:rsidR="0085654C" w:rsidRPr="00BC7A39" w:rsidRDefault="0085654C" w:rsidP="0085654C">
      <w:pPr>
        <w:pStyle w:val="a3"/>
        <w:spacing w:before="0" w:beforeAutospacing="0" w:after="0" w:afterAutospacing="0"/>
        <w:jc w:val="center"/>
        <w:rPr>
          <w:rStyle w:val="c1"/>
        </w:rPr>
      </w:pPr>
      <w:proofErr w:type="spellStart"/>
      <w:r w:rsidRPr="00BC7A39">
        <w:rPr>
          <w:rStyle w:val="c1"/>
        </w:rPr>
        <w:t>Клетнянского</w:t>
      </w:r>
      <w:proofErr w:type="spellEnd"/>
      <w:r w:rsidRPr="00BC7A39">
        <w:rPr>
          <w:rStyle w:val="c1"/>
        </w:rPr>
        <w:t xml:space="preserve"> муниципального района Брянской области</w:t>
      </w:r>
    </w:p>
    <w:p w:rsidR="0085654C" w:rsidRDefault="0085654C" w:rsidP="0085654C">
      <w:pPr>
        <w:pStyle w:val="a3"/>
        <w:spacing w:before="0" w:beforeAutospacing="0" w:after="0" w:afterAutospacing="0"/>
        <w:jc w:val="center"/>
      </w:pPr>
      <w:r>
        <w:t xml:space="preserve">242839, Брянская область, </w:t>
      </w:r>
      <w:proofErr w:type="spellStart"/>
      <w:r>
        <w:t>Клетнянский</w:t>
      </w:r>
      <w:proofErr w:type="spellEnd"/>
      <w:r>
        <w:t xml:space="preserve"> район, д. </w:t>
      </w:r>
      <w:proofErr w:type="spellStart"/>
      <w:r>
        <w:t>Болотня</w:t>
      </w:r>
      <w:proofErr w:type="spellEnd"/>
      <w:r>
        <w:t>, ул. Новая, д. 13.</w:t>
      </w:r>
    </w:p>
    <w:p w:rsidR="00D4471E" w:rsidRDefault="00D4471E" w:rsidP="00D4471E">
      <w:pPr>
        <w:pStyle w:val="a3"/>
        <w:spacing w:before="0" w:beforeAutospacing="0" w:after="0" w:afterAutospacing="0" w:line="360" w:lineRule="auto"/>
        <w:rPr>
          <w:rStyle w:val="a4"/>
          <w:b w:val="0"/>
          <w:sz w:val="22"/>
          <w:szCs w:val="22"/>
        </w:rPr>
      </w:pPr>
    </w:p>
    <w:p w:rsidR="0085654C" w:rsidRPr="00F85CE7" w:rsidRDefault="00D4471E" w:rsidP="00D4471E">
      <w:pPr>
        <w:pStyle w:val="a3"/>
        <w:spacing w:before="0" w:beforeAutospacing="0" w:after="0" w:afterAutospacing="0" w:line="360" w:lineRule="auto"/>
        <w:rPr>
          <w:rStyle w:val="a4"/>
          <w:b w:val="0"/>
          <w:sz w:val="22"/>
          <w:szCs w:val="22"/>
        </w:rPr>
      </w:pPr>
      <w:r>
        <w:rPr>
          <w:rStyle w:val="a4"/>
          <w:b w:val="0"/>
          <w:sz w:val="22"/>
          <w:szCs w:val="22"/>
        </w:rPr>
        <w:t>РАССМОТРЕНО</w:t>
      </w:r>
      <w:r w:rsidRPr="00F85CE7">
        <w:rPr>
          <w:rStyle w:val="a4"/>
          <w:b w:val="0"/>
          <w:sz w:val="22"/>
          <w:szCs w:val="22"/>
        </w:rPr>
        <w:t xml:space="preserve">  </w:t>
      </w:r>
      <w:r w:rsidR="0085654C" w:rsidRPr="00F85CE7">
        <w:rPr>
          <w:rStyle w:val="a4"/>
          <w:b w:val="0"/>
          <w:sz w:val="22"/>
          <w:szCs w:val="22"/>
        </w:rPr>
        <w:t xml:space="preserve">                                                                      </w:t>
      </w:r>
      <w:r>
        <w:rPr>
          <w:rStyle w:val="a4"/>
          <w:b w:val="0"/>
          <w:sz w:val="22"/>
          <w:szCs w:val="22"/>
        </w:rPr>
        <w:t xml:space="preserve">         </w:t>
      </w:r>
      <w:r w:rsidR="0085654C">
        <w:rPr>
          <w:rStyle w:val="a4"/>
          <w:b w:val="0"/>
          <w:sz w:val="22"/>
          <w:szCs w:val="22"/>
        </w:rPr>
        <w:t xml:space="preserve"> </w:t>
      </w:r>
      <w:r w:rsidR="0085654C" w:rsidRPr="00F85CE7">
        <w:rPr>
          <w:rStyle w:val="a4"/>
          <w:b w:val="0"/>
          <w:sz w:val="22"/>
          <w:szCs w:val="22"/>
        </w:rPr>
        <w:t>УТВЕРЖДЕНО</w:t>
      </w:r>
    </w:p>
    <w:p w:rsidR="0085654C" w:rsidRDefault="00D4471E" w:rsidP="00D4471E">
      <w:pPr>
        <w:pStyle w:val="a3"/>
        <w:spacing w:before="0" w:beforeAutospacing="0" w:after="0" w:afterAutospacing="0" w:line="360" w:lineRule="auto"/>
        <w:rPr>
          <w:rStyle w:val="a4"/>
          <w:b w:val="0"/>
          <w:sz w:val="22"/>
          <w:szCs w:val="22"/>
        </w:rPr>
      </w:pPr>
      <w:r>
        <w:rPr>
          <w:rStyle w:val="a4"/>
          <w:b w:val="0"/>
          <w:sz w:val="22"/>
          <w:szCs w:val="22"/>
        </w:rPr>
        <w:t>на педагогическом совете</w:t>
      </w:r>
      <w:r w:rsidR="0085654C" w:rsidRPr="00F85CE7">
        <w:rPr>
          <w:rStyle w:val="a4"/>
          <w:b w:val="0"/>
          <w:sz w:val="22"/>
          <w:szCs w:val="22"/>
        </w:rPr>
        <w:t xml:space="preserve">                     </w:t>
      </w:r>
      <w:r>
        <w:rPr>
          <w:rStyle w:val="a4"/>
          <w:b w:val="0"/>
          <w:sz w:val="22"/>
          <w:szCs w:val="22"/>
        </w:rPr>
        <w:t xml:space="preserve">               </w:t>
      </w:r>
      <w:r w:rsidR="0085654C" w:rsidRPr="00F85CE7">
        <w:rPr>
          <w:rStyle w:val="a4"/>
          <w:b w:val="0"/>
          <w:sz w:val="22"/>
          <w:szCs w:val="22"/>
        </w:rPr>
        <w:t xml:space="preserve">                </w:t>
      </w:r>
      <w:r w:rsidR="0085654C">
        <w:rPr>
          <w:rStyle w:val="a4"/>
          <w:b w:val="0"/>
          <w:sz w:val="22"/>
          <w:szCs w:val="22"/>
        </w:rPr>
        <w:t xml:space="preserve">           </w:t>
      </w:r>
      <w:r w:rsidR="0085654C" w:rsidRPr="00F85CE7">
        <w:rPr>
          <w:rStyle w:val="a4"/>
          <w:b w:val="0"/>
          <w:sz w:val="22"/>
          <w:szCs w:val="22"/>
        </w:rPr>
        <w:t xml:space="preserve">Приказом МБОУ </w:t>
      </w:r>
      <w:r w:rsidR="0085654C">
        <w:rPr>
          <w:rStyle w:val="a4"/>
          <w:b w:val="0"/>
          <w:sz w:val="22"/>
          <w:szCs w:val="22"/>
        </w:rPr>
        <w:t xml:space="preserve">СОШ д. </w:t>
      </w:r>
      <w:proofErr w:type="spellStart"/>
      <w:r w:rsidR="0085654C">
        <w:rPr>
          <w:rStyle w:val="a4"/>
          <w:b w:val="0"/>
          <w:sz w:val="22"/>
          <w:szCs w:val="22"/>
        </w:rPr>
        <w:t>Болотня</w:t>
      </w:r>
      <w:proofErr w:type="spellEnd"/>
    </w:p>
    <w:p w:rsidR="0085654C" w:rsidRDefault="00D4471E" w:rsidP="00D4471E">
      <w:pPr>
        <w:pStyle w:val="a3"/>
        <w:spacing w:before="0" w:beforeAutospacing="0" w:after="0" w:afterAutospacing="0" w:line="360" w:lineRule="auto"/>
        <w:rPr>
          <w:rStyle w:val="a4"/>
          <w:b w:val="0"/>
          <w:sz w:val="22"/>
          <w:szCs w:val="22"/>
        </w:rPr>
      </w:pPr>
      <w:r>
        <w:rPr>
          <w:rStyle w:val="a4"/>
          <w:b w:val="0"/>
          <w:sz w:val="22"/>
          <w:szCs w:val="22"/>
        </w:rPr>
        <w:t xml:space="preserve">Протокол № ____ от «__» ___ 201__ г.                                          </w:t>
      </w:r>
      <w:r w:rsidR="0085654C">
        <w:rPr>
          <w:rStyle w:val="a4"/>
          <w:b w:val="0"/>
          <w:sz w:val="22"/>
          <w:szCs w:val="22"/>
        </w:rPr>
        <w:t>от «____» _____________20_____ г.</w:t>
      </w:r>
    </w:p>
    <w:p w:rsidR="0085654C" w:rsidRDefault="00D4471E" w:rsidP="00D4471E">
      <w:pPr>
        <w:pStyle w:val="a3"/>
        <w:spacing w:before="0" w:beforeAutospacing="0" w:after="0" w:afterAutospacing="0" w:line="360" w:lineRule="auto"/>
        <w:jc w:val="center"/>
        <w:rPr>
          <w:rStyle w:val="a4"/>
          <w:b w:val="0"/>
          <w:sz w:val="22"/>
          <w:szCs w:val="22"/>
        </w:rPr>
      </w:pPr>
      <w:r>
        <w:rPr>
          <w:rStyle w:val="a4"/>
          <w:b w:val="0"/>
          <w:sz w:val="22"/>
          <w:szCs w:val="22"/>
        </w:rPr>
        <w:t xml:space="preserve">                                                                                          </w:t>
      </w:r>
      <w:r w:rsidR="0085654C">
        <w:rPr>
          <w:rStyle w:val="a4"/>
          <w:b w:val="0"/>
          <w:sz w:val="22"/>
          <w:szCs w:val="22"/>
        </w:rPr>
        <w:t>№___________________</w:t>
      </w:r>
    </w:p>
    <w:p w:rsidR="0085654C" w:rsidRDefault="00D4471E" w:rsidP="00D4471E">
      <w:pPr>
        <w:pStyle w:val="a3"/>
        <w:spacing w:before="0" w:beforeAutospacing="0" w:after="0" w:afterAutospacing="0" w:line="360" w:lineRule="auto"/>
        <w:jc w:val="center"/>
        <w:rPr>
          <w:rStyle w:val="a4"/>
          <w:b w:val="0"/>
          <w:sz w:val="22"/>
          <w:szCs w:val="22"/>
        </w:rPr>
      </w:pPr>
      <w:r>
        <w:rPr>
          <w:rStyle w:val="a4"/>
          <w:b w:val="0"/>
          <w:sz w:val="22"/>
          <w:szCs w:val="22"/>
        </w:rPr>
        <w:t xml:space="preserve">                                                                                                        </w:t>
      </w:r>
      <w:r w:rsidR="0085654C">
        <w:rPr>
          <w:rStyle w:val="a4"/>
          <w:b w:val="0"/>
          <w:sz w:val="22"/>
          <w:szCs w:val="22"/>
        </w:rPr>
        <w:t xml:space="preserve">Директор МБОУ СОШ д. </w:t>
      </w:r>
      <w:proofErr w:type="spellStart"/>
      <w:r w:rsidR="0085654C">
        <w:rPr>
          <w:rStyle w:val="a4"/>
          <w:b w:val="0"/>
          <w:sz w:val="22"/>
          <w:szCs w:val="22"/>
        </w:rPr>
        <w:t>Болотня</w:t>
      </w:r>
      <w:proofErr w:type="spellEnd"/>
    </w:p>
    <w:p w:rsidR="0085654C" w:rsidRPr="00F85CE7" w:rsidRDefault="0085654C" w:rsidP="00D4471E">
      <w:pPr>
        <w:pStyle w:val="a3"/>
        <w:spacing w:before="0" w:beforeAutospacing="0" w:after="0" w:afterAutospacing="0" w:line="360" w:lineRule="auto"/>
        <w:jc w:val="right"/>
        <w:rPr>
          <w:rStyle w:val="a4"/>
          <w:b w:val="0"/>
          <w:sz w:val="22"/>
          <w:szCs w:val="22"/>
        </w:rPr>
      </w:pPr>
      <w:r>
        <w:rPr>
          <w:rStyle w:val="a4"/>
          <w:b w:val="0"/>
          <w:sz w:val="22"/>
          <w:szCs w:val="22"/>
        </w:rPr>
        <w:t xml:space="preserve">                                  </w:t>
      </w:r>
      <w:r w:rsidR="00D4471E">
        <w:rPr>
          <w:rStyle w:val="a4"/>
          <w:b w:val="0"/>
          <w:sz w:val="22"/>
          <w:szCs w:val="22"/>
        </w:rPr>
        <w:t xml:space="preserve">              </w:t>
      </w:r>
      <w:r>
        <w:rPr>
          <w:rStyle w:val="a4"/>
          <w:b w:val="0"/>
          <w:sz w:val="22"/>
          <w:szCs w:val="22"/>
        </w:rPr>
        <w:t xml:space="preserve">      </w:t>
      </w:r>
      <w:r w:rsidR="00D4471E">
        <w:rPr>
          <w:rStyle w:val="a4"/>
          <w:b w:val="0"/>
          <w:sz w:val="22"/>
          <w:szCs w:val="22"/>
        </w:rPr>
        <w:t xml:space="preserve">                   </w:t>
      </w:r>
      <w:r>
        <w:rPr>
          <w:rStyle w:val="a4"/>
          <w:b w:val="0"/>
          <w:sz w:val="22"/>
          <w:szCs w:val="22"/>
        </w:rPr>
        <w:t xml:space="preserve">______________/И.В. </w:t>
      </w:r>
      <w:proofErr w:type="spellStart"/>
      <w:r>
        <w:rPr>
          <w:rStyle w:val="a4"/>
          <w:b w:val="0"/>
          <w:sz w:val="22"/>
          <w:szCs w:val="22"/>
        </w:rPr>
        <w:t>Будникова</w:t>
      </w:r>
      <w:proofErr w:type="spellEnd"/>
      <w:r>
        <w:rPr>
          <w:rStyle w:val="a4"/>
          <w:b w:val="0"/>
          <w:sz w:val="22"/>
          <w:szCs w:val="22"/>
        </w:rPr>
        <w:t>/</w:t>
      </w:r>
    </w:p>
    <w:p w:rsidR="00C558BE" w:rsidRDefault="00C558BE" w:rsidP="00D4471E">
      <w:pPr>
        <w:spacing w:after="0"/>
        <w:jc w:val="right"/>
      </w:pPr>
    </w:p>
    <w:p w:rsidR="0085654C" w:rsidRDefault="0085654C" w:rsidP="00FF0FBB">
      <w:pPr>
        <w:jc w:val="right"/>
      </w:pPr>
    </w:p>
    <w:p w:rsidR="0085654C" w:rsidRDefault="0085654C"/>
    <w:p w:rsidR="0085654C" w:rsidRDefault="0085654C" w:rsidP="0085654C">
      <w:pPr>
        <w:spacing w:after="0" w:line="360" w:lineRule="atLeast"/>
        <w:jc w:val="center"/>
        <w:textAlignment w:val="baseline"/>
        <w:rPr>
          <w:rFonts w:ascii="Times New Roman" w:eastAsia="Times New Roman" w:hAnsi="Times New Roman" w:cs="Times New Roman"/>
          <w:sz w:val="56"/>
          <w:szCs w:val="56"/>
          <w:lang w:eastAsia="ru-RU"/>
        </w:rPr>
      </w:pPr>
    </w:p>
    <w:p w:rsidR="0085654C" w:rsidRDefault="0085654C" w:rsidP="0085654C">
      <w:pPr>
        <w:spacing w:after="0" w:line="360" w:lineRule="atLeast"/>
        <w:jc w:val="center"/>
        <w:textAlignment w:val="baseline"/>
        <w:rPr>
          <w:rFonts w:ascii="Times New Roman" w:eastAsia="Times New Roman" w:hAnsi="Times New Roman" w:cs="Times New Roman"/>
          <w:sz w:val="56"/>
          <w:szCs w:val="56"/>
          <w:lang w:eastAsia="ru-RU"/>
        </w:rPr>
      </w:pPr>
    </w:p>
    <w:p w:rsidR="0085654C" w:rsidRDefault="0085654C" w:rsidP="0085654C">
      <w:pPr>
        <w:spacing w:after="0" w:line="360" w:lineRule="atLeast"/>
        <w:jc w:val="center"/>
        <w:textAlignment w:val="baseline"/>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ПОЛОЖЕНИЕ</w:t>
      </w:r>
    </w:p>
    <w:p w:rsidR="0085654C" w:rsidRDefault="0085654C" w:rsidP="0085654C">
      <w:pPr>
        <w:spacing w:after="0" w:line="360" w:lineRule="atLeast"/>
        <w:jc w:val="center"/>
        <w:textAlignment w:val="baseline"/>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о сайте школы</w:t>
      </w:r>
    </w:p>
    <w:p w:rsidR="00D4471E" w:rsidRPr="00D4471E" w:rsidRDefault="00D4471E" w:rsidP="0085654C">
      <w:pPr>
        <w:spacing w:after="0" w:line="360" w:lineRule="atLeast"/>
        <w:jc w:val="center"/>
        <w:textAlignment w:val="baseline"/>
        <w:rPr>
          <w:rFonts w:ascii="Times New Roman" w:eastAsia="Times New Roman" w:hAnsi="Times New Roman" w:cs="Times New Roman"/>
          <w:sz w:val="32"/>
          <w:szCs w:val="32"/>
          <w:lang w:eastAsia="ru-RU"/>
        </w:rPr>
      </w:pPr>
      <w:r w:rsidRPr="00D4471E">
        <w:rPr>
          <w:rFonts w:ascii="Times New Roman" w:eastAsia="Times New Roman" w:hAnsi="Times New Roman" w:cs="Times New Roman"/>
          <w:sz w:val="32"/>
          <w:szCs w:val="32"/>
          <w:lang w:eastAsia="ru-RU"/>
        </w:rPr>
        <w:t xml:space="preserve">муниципального бюджетного общеобразовательного учреждения средней общеобразовательной школы </w:t>
      </w:r>
    </w:p>
    <w:p w:rsidR="00D4471E" w:rsidRDefault="00D4471E" w:rsidP="0085654C">
      <w:pPr>
        <w:spacing w:after="0" w:line="360" w:lineRule="atLeast"/>
        <w:jc w:val="center"/>
        <w:textAlignment w:val="baseline"/>
        <w:rPr>
          <w:rFonts w:ascii="Times New Roman" w:eastAsia="Times New Roman" w:hAnsi="Times New Roman" w:cs="Times New Roman"/>
          <w:sz w:val="32"/>
          <w:szCs w:val="32"/>
          <w:lang w:eastAsia="ru-RU"/>
        </w:rPr>
      </w:pPr>
      <w:r w:rsidRPr="00D4471E">
        <w:rPr>
          <w:rFonts w:ascii="Times New Roman" w:eastAsia="Times New Roman" w:hAnsi="Times New Roman" w:cs="Times New Roman"/>
          <w:sz w:val="32"/>
          <w:szCs w:val="32"/>
          <w:lang w:eastAsia="ru-RU"/>
        </w:rPr>
        <w:t xml:space="preserve">д. </w:t>
      </w:r>
      <w:proofErr w:type="spellStart"/>
      <w:r w:rsidRPr="00D4471E">
        <w:rPr>
          <w:rFonts w:ascii="Times New Roman" w:eastAsia="Times New Roman" w:hAnsi="Times New Roman" w:cs="Times New Roman"/>
          <w:sz w:val="32"/>
          <w:szCs w:val="32"/>
          <w:lang w:eastAsia="ru-RU"/>
        </w:rPr>
        <w:t>Болотня</w:t>
      </w:r>
      <w:proofErr w:type="spellEnd"/>
      <w:r w:rsidRPr="00D4471E">
        <w:rPr>
          <w:rFonts w:ascii="Times New Roman" w:eastAsia="Times New Roman" w:hAnsi="Times New Roman" w:cs="Times New Roman"/>
          <w:sz w:val="32"/>
          <w:szCs w:val="32"/>
          <w:lang w:eastAsia="ru-RU"/>
        </w:rPr>
        <w:t xml:space="preserve"> </w:t>
      </w:r>
      <w:proofErr w:type="spellStart"/>
      <w:r w:rsidRPr="00D4471E">
        <w:rPr>
          <w:rFonts w:ascii="Times New Roman" w:eastAsia="Times New Roman" w:hAnsi="Times New Roman" w:cs="Times New Roman"/>
          <w:sz w:val="32"/>
          <w:szCs w:val="32"/>
          <w:lang w:eastAsia="ru-RU"/>
        </w:rPr>
        <w:t>Клетнянского</w:t>
      </w:r>
      <w:proofErr w:type="spellEnd"/>
      <w:r w:rsidRPr="00D4471E">
        <w:rPr>
          <w:rFonts w:ascii="Times New Roman" w:eastAsia="Times New Roman" w:hAnsi="Times New Roman" w:cs="Times New Roman"/>
          <w:sz w:val="32"/>
          <w:szCs w:val="32"/>
          <w:lang w:eastAsia="ru-RU"/>
        </w:rPr>
        <w:t xml:space="preserve"> муниципального района </w:t>
      </w:r>
    </w:p>
    <w:p w:rsidR="0085654C" w:rsidRPr="00D4471E" w:rsidRDefault="00D4471E" w:rsidP="0085654C">
      <w:pPr>
        <w:spacing w:after="0" w:line="360" w:lineRule="atLeast"/>
        <w:jc w:val="center"/>
        <w:textAlignment w:val="baseline"/>
        <w:rPr>
          <w:rFonts w:ascii="Times New Roman" w:eastAsia="Times New Roman" w:hAnsi="Times New Roman" w:cs="Times New Roman"/>
          <w:sz w:val="32"/>
          <w:szCs w:val="32"/>
          <w:lang w:eastAsia="ru-RU"/>
        </w:rPr>
      </w:pPr>
      <w:r w:rsidRPr="00D4471E">
        <w:rPr>
          <w:rFonts w:ascii="Times New Roman" w:eastAsia="Times New Roman" w:hAnsi="Times New Roman" w:cs="Times New Roman"/>
          <w:sz w:val="32"/>
          <w:szCs w:val="32"/>
          <w:lang w:eastAsia="ru-RU"/>
        </w:rPr>
        <w:t>Брянской области</w:t>
      </w:r>
    </w:p>
    <w:p w:rsidR="0085654C" w:rsidRDefault="0085654C" w:rsidP="0085654C">
      <w:pPr>
        <w:spacing w:after="0" w:line="360" w:lineRule="atLeast"/>
        <w:jc w:val="center"/>
        <w:textAlignment w:val="baseline"/>
        <w:rPr>
          <w:rFonts w:ascii="Times New Roman" w:eastAsia="Times New Roman" w:hAnsi="Times New Roman" w:cs="Times New Roman"/>
          <w:sz w:val="56"/>
          <w:szCs w:val="56"/>
          <w:lang w:eastAsia="ru-RU"/>
        </w:rPr>
      </w:pPr>
    </w:p>
    <w:p w:rsidR="0085654C" w:rsidRDefault="0085654C" w:rsidP="0085654C">
      <w:pPr>
        <w:spacing w:after="0" w:line="360" w:lineRule="atLeast"/>
        <w:jc w:val="center"/>
        <w:textAlignment w:val="baseline"/>
        <w:rPr>
          <w:rFonts w:ascii="Times New Roman" w:eastAsia="Times New Roman" w:hAnsi="Times New Roman" w:cs="Times New Roman"/>
          <w:sz w:val="56"/>
          <w:szCs w:val="56"/>
          <w:lang w:eastAsia="ru-RU"/>
        </w:rPr>
      </w:pPr>
    </w:p>
    <w:p w:rsidR="0085654C" w:rsidRDefault="0085654C" w:rsidP="0085654C">
      <w:pPr>
        <w:spacing w:after="0" w:line="360" w:lineRule="atLeast"/>
        <w:jc w:val="center"/>
        <w:textAlignment w:val="baseline"/>
        <w:rPr>
          <w:rFonts w:ascii="Times New Roman" w:eastAsia="Times New Roman" w:hAnsi="Times New Roman" w:cs="Times New Roman"/>
          <w:sz w:val="56"/>
          <w:szCs w:val="56"/>
          <w:lang w:eastAsia="ru-RU"/>
        </w:rPr>
      </w:pPr>
    </w:p>
    <w:p w:rsidR="0085654C" w:rsidRDefault="0085654C" w:rsidP="0085654C">
      <w:pPr>
        <w:spacing w:after="0" w:line="360" w:lineRule="atLeast"/>
        <w:jc w:val="center"/>
        <w:textAlignment w:val="baseline"/>
        <w:rPr>
          <w:rFonts w:ascii="Times New Roman" w:eastAsia="Times New Roman" w:hAnsi="Times New Roman" w:cs="Times New Roman"/>
          <w:sz w:val="56"/>
          <w:szCs w:val="56"/>
          <w:lang w:eastAsia="ru-RU"/>
        </w:rPr>
      </w:pPr>
    </w:p>
    <w:p w:rsidR="0085654C" w:rsidRDefault="0085654C" w:rsidP="0085654C">
      <w:pPr>
        <w:spacing w:after="0" w:line="360" w:lineRule="atLeast"/>
        <w:jc w:val="center"/>
        <w:textAlignment w:val="baseline"/>
        <w:rPr>
          <w:rFonts w:ascii="Times New Roman" w:eastAsia="Times New Roman" w:hAnsi="Times New Roman" w:cs="Times New Roman"/>
          <w:sz w:val="56"/>
          <w:szCs w:val="56"/>
          <w:lang w:eastAsia="ru-RU"/>
        </w:rPr>
      </w:pPr>
    </w:p>
    <w:p w:rsidR="00D4471E" w:rsidRDefault="00D4471E" w:rsidP="0085654C">
      <w:pPr>
        <w:spacing w:after="0" w:line="360" w:lineRule="atLeast"/>
        <w:jc w:val="center"/>
        <w:textAlignment w:val="baseline"/>
        <w:rPr>
          <w:rFonts w:ascii="Times New Roman" w:eastAsia="Times New Roman" w:hAnsi="Times New Roman" w:cs="Times New Roman"/>
          <w:sz w:val="56"/>
          <w:szCs w:val="56"/>
          <w:lang w:eastAsia="ru-RU"/>
        </w:rPr>
      </w:pPr>
    </w:p>
    <w:p w:rsidR="0085654C" w:rsidRDefault="0085654C" w:rsidP="0085654C">
      <w:pPr>
        <w:pStyle w:val="a5"/>
        <w:numPr>
          <w:ilvl w:val="0"/>
          <w:numId w:val="1"/>
        </w:numPr>
        <w:ind w:left="0" w:firstLine="0"/>
        <w:jc w:val="center"/>
        <w:rPr>
          <w:rFonts w:ascii="Times New Roman" w:hAnsi="Times New Roman"/>
          <w:b/>
          <w:sz w:val="24"/>
          <w:szCs w:val="24"/>
        </w:rPr>
      </w:pPr>
      <w:r w:rsidRPr="0085654C">
        <w:rPr>
          <w:rFonts w:ascii="Times New Roman" w:hAnsi="Times New Roman"/>
          <w:b/>
          <w:sz w:val="24"/>
          <w:szCs w:val="24"/>
        </w:rPr>
        <w:lastRenderedPageBreak/>
        <w:t>Общие положения</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1.1. </w:t>
      </w:r>
      <w:proofErr w:type="gramStart"/>
      <w:r w:rsidRPr="0085654C">
        <w:rPr>
          <w:rFonts w:ascii="Times New Roman" w:hAnsi="Times New Roman"/>
          <w:sz w:val="24"/>
          <w:szCs w:val="24"/>
        </w:rPr>
        <w:t>Настоящее положение разработано в соответствии с Федеральным законом Российской Федерации №273-ФЗ от 29.12.2012 года «Об образовании в Российской Федерации», Федеральным законом от 27 июля 2006 г. N 149-ФЗ "Об информации, информационных технологиях и о защите информации" (с изменениями и дополнениями), Постановлением Правительства Российской Федерации от 10 июля 2013 года №582 «Об утверждении правил размещения на официальном сайте образовательной организации в</w:t>
      </w:r>
      <w:proofErr w:type="gramEnd"/>
      <w:r w:rsidRPr="0085654C">
        <w:rPr>
          <w:rFonts w:ascii="Times New Roman" w:hAnsi="Times New Roman"/>
          <w:sz w:val="24"/>
          <w:szCs w:val="24"/>
        </w:rPr>
        <w:t xml:space="preserve"> информационно-телекоммуникационной сети „Интернет“ и обновления информации об образовательной организации», Приказом </w:t>
      </w:r>
      <w:proofErr w:type="spellStart"/>
      <w:r w:rsidRPr="0085654C">
        <w:rPr>
          <w:rFonts w:ascii="Times New Roman" w:hAnsi="Times New Roman"/>
          <w:sz w:val="24"/>
          <w:szCs w:val="24"/>
        </w:rPr>
        <w:t>Рособрнадзора</w:t>
      </w:r>
      <w:proofErr w:type="spellEnd"/>
      <w:r w:rsidRPr="0085654C">
        <w:rPr>
          <w:rFonts w:ascii="Times New Roman" w:hAnsi="Times New Roman"/>
          <w:sz w:val="24"/>
          <w:szCs w:val="24"/>
        </w:rPr>
        <w:t xml:space="preserve"> от 29.05.2014г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Уставом школы. </w:t>
      </w:r>
    </w:p>
    <w:p w:rsidR="0085654C" w:rsidRDefault="0085654C" w:rsidP="0085654C">
      <w:pPr>
        <w:pStyle w:val="a5"/>
        <w:ind w:left="0"/>
        <w:jc w:val="both"/>
        <w:rPr>
          <w:rFonts w:ascii="Times New Roman" w:hAnsi="Times New Roman"/>
          <w:sz w:val="24"/>
          <w:szCs w:val="24"/>
        </w:rPr>
      </w:pP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 </w:t>
      </w:r>
    </w:p>
    <w:p w:rsidR="0085654C" w:rsidRDefault="0085654C" w:rsidP="0085654C">
      <w:pPr>
        <w:pStyle w:val="a5"/>
        <w:ind w:left="0"/>
        <w:jc w:val="both"/>
        <w:rPr>
          <w:rFonts w:ascii="Times New Roman" w:hAnsi="Times New Roman"/>
          <w:sz w:val="24"/>
          <w:szCs w:val="24"/>
        </w:rPr>
      </w:pP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Сайт ОУ является одним из инструментов обеспечения учебной и </w:t>
      </w:r>
      <w:proofErr w:type="spellStart"/>
      <w:r w:rsidRPr="0085654C">
        <w:rPr>
          <w:rFonts w:ascii="Times New Roman" w:hAnsi="Times New Roman"/>
          <w:sz w:val="24"/>
          <w:szCs w:val="24"/>
        </w:rPr>
        <w:t>внеучебной</w:t>
      </w:r>
      <w:proofErr w:type="spellEnd"/>
      <w:r w:rsidRPr="0085654C">
        <w:rPr>
          <w:rFonts w:ascii="Times New Roman" w:hAnsi="Times New Roman"/>
          <w:sz w:val="24"/>
          <w:szCs w:val="24"/>
        </w:rPr>
        <w:t xml:space="preserve"> деятельности. </w:t>
      </w:r>
    </w:p>
    <w:p w:rsidR="0085654C" w:rsidRDefault="0085654C" w:rsidP="0085654C">
      <w:pPr>
        <w:pStyle w:val="a5"/>
        <w:ind w:left="0"/>
        <w:jc w:val="both"/>
        <w:rPr>
          <w:rFonts w:ascii="Times New Roman" w:hAnsi="Times New Roman"/>
          <w:sz w:val="24"/>
          <w:szCs w:val="24"/>
        </w:rPr>
      </w:pP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1.4. Сайт – информационный web-ресурс, имеющий четко определенную законченную смысловую нагрузку. </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1.4.1. Школьный сайт является школьным публичным органом информации, доступ к которому открыт всем желающим. </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 </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1.4.4.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85654C" w:rsidRDefault="0085654C" w:rsidP="0085654C">
      <w:pPr>
        <w:pStyle w:val="a5"/>
        <w:ind w:left="0"/>
        <w:jc w:val="both"/>
        <w:rPr>
          <w:rFonts w:ascii="Times New Roman" w:hAnsi="Times New Roman"/>
          <w:sz w:val="24"/>
          <w:szCs w:val="24"/>
        </w:rPr>
      </w:pPr>
    </w:p>
    <w:p w:rsidR="0085654C" w:rsidRPr="0085654C" w:rsidRDefault="0085654C" w:rsidP="0085654C">
      <w:pPr>
        <w:pStyle w:val="a5"/>
        <w:ind w:left="0"/>
        <w:jc w:val="center"/>
        <w:rPr>
          <w:rFonts w:ascii="Times New Roman" w:hAnsi="Times New Roman"/>
          <w:b/>
          <w:sz w:val="24"/>
          <w:szCs w:val="24"/>
        </w:rPr>
      </w:pPr>
      <w:r w:rsidRPr="0085654C">
        <w:rPr>
          <w:rFonts w:ascii="Times New Roman" w:hAnsi="Times New Roman"/>
          <w:b/>
          <w:sz w:val="24"/>
          <w:szCs w:val="24"/>
        </w:rPr>
        <w:t>2. Цели и задачи школьного сайта</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85654C" w:rsidRDefault="0085654C" w:rsidP="0085654C">
      <w:pPr>
        <w:pStyle w:val="a5"/>
        <w:ind w:left="0"/>
        <w:jc w:val="both"/>
        <w:rPr>
          <w:rFonts w:ascii="Times New Roman" w:hAnsi="Times New Roman"/>
          <w:sz w:val="24"/>
          <w:szCs w:val="24"/>
        </w:rPr>
      </w:pP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 2.2. Задачи: </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 на Web-сайты государственных и муниципальных</w:t>
      </w:r>
      <w:r>
        <w:rPr>
          <w:rFonts w:ascii="Times New Roman" w:hAnsi="Times New Roman"/>
          <w:sz w:val="24"/>
          <w:szCs w:val="24"/>
        </w:rPr>
        <w:t xml:space="preserve"> </w:t>
      </w:r>
      <w:r w:rsidRPr="0085654C">
        <w:rPr>
          <w:rFonts w:ascii="Times New Roman" w:hAnsi="Times New Roman"/>
          <w:sz w:val="24"/>
          <w:szCs w:val="24"/>
        </w:rPr>
        <w:lastRenderedPageBreak/>
        <w:t xml:space="preserve">органов управления образованием, образовательных учреждений, образовательных проектов и программ, личные web-сайты работников школы). </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2.2.2. Презентация школой достижений обучающихся и педагогического коллектива, его особенностей, реализуемых образовательных программ, формирование позитивного имиджа учреждения. </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2.2.3. </w:t>
      </w:r>
      <w:proofErr w:type="gramStart"/>
      <w:r w:rsidRPr="0085654C">
        <w:rPr>
          <w:rFonts w:ascii="Times New Roman" w:hAnsi="Times New Roman"/>
          <w:sz w:val="24"/>
          <w:szCs w:val="24"/>
        </w:rPr>
        <w:t>Стимулирование творческой активност</w:t>
      </w:r>
      <w:r>
        <w:rPr>
          <w:rFonts w:ascii="Times New Roman" w:hAnsi="Times New Roman"/>
          <w:sz w:val="24"/>
          <w:szCs w:val="24"/>
        </w:rPr>
        <w:t>и педагогов и обучающихся;</w:t>
      </w:r>
      <w:r w:rsidRPr="0085654C">
        <w:rPr>
          <w:rFonts w:ascii="Times New Roman" w:hAnsi="Times New Roman"/>
          <w:sz w:val="24"/>
          <w:szCs w:val="24"/>
        </w:rPr>
        <w:t xml:space="preserve">  обеспечение открытости деятельности образовательного учреждения и освещение его деятельности в сети Интернет;  создание условий для взаимодействия всех участ</w:t>
      </w:r>
      <w:r>
        <w:rPr>
          <w:rFonts w:ascii="Times New Roman" w:hAnsi="Times New Roman"/>
          <w:sz w:val="24"/>
          <w:szCs w:val="24"/>
        </w:rPr>
        <w:t>ников образовательного процесса:</w:t>
      </w:r>
      <w:r w:rsidRPr="0085654C">
        <w:rPr>
          <w:rFonts w:ascii="Times New Roman" w:hAnsi="Times New Roman"/>
          <w:sz w:val="24"/>
          <w:szCs w:val="24"/>
        </w:rPr>
        <w:t xml:space="preserve"> педагогов, учащихся и их родителей</w:t>
      </w:r>
      <w:r>
        <w:rPr>
          <w:rFonts w:ascii="Times New Roman" w:hAnsi="Times New Roman"/>
          <w:sz w:val="24"/>
          <w:szCs w:val="24"/>
        </w:rPr>
        <w:t>;</w:t>
      </w:r>
      <w:r w:rsidRPr="0085654C">
        <w:rPr>
          <w:rFonts w:ascii="Times New Roman" w:hAnsi="Times New Roman"/>
          <w:sz w:val="24"/>
          <w:szCs w:val="24"/>
        </w:rPr>
        <w:t xml:space="preserve">  оперативное и объективное информирование общества о происходящих в образовательном </w:t>
      </w:r>
      <w:r>
        <w:rPr>
          <w:rFonts w:ascii="Times New Roman" w:hAnsi="Times New Roman"/>
          <w:sz w:val="24"/>
          <w:szCs w:val="24"/>
        </w:rPr>
        <w:t>учреждении процессах и событиях;</w:t>
      </w:r>
      <w:r w:rsidRPr="0085654C">
        <w:rPr>
          <w:rFonts w:ascii="Times New Roman" w:hAnsi="Times New Roman"/>
          <w:sz w:val="24"/>
          <w:szCs w:val="24"/>
        </w:rPr>
        <w:t xml:space="preserve">  формирование целостного позитивного образа образовательного учреждения в</w:t>
      </w:r>
      <w:r>
        <w:rPr>
          <w:rFonts w:ascii="Times New Roman" w:hAnsi="Times New Roman"/>
          <w:sz w:val="24"/>
          <w:szCs w:val="24"/>
        </w:rPr>
        <w:t xml:space="preserve"> районе и области;</w:t>
      </w:r>
      <w:proofErr w:type="gramEnd"/>
      <w:r w:rsidRPr="0085654C">
        <w:rPr>
          <w:rFonts w:ascii="Times New Roman" w:hAnsi="Times New Roman"/>
          <w:sz w:val="24"/>
          <w:szCs w:val="24"/>
        </w:rPr>
        <w:t xml:space="preserve">  повышение роли информатизации образования, содействие созданию в регионе единой информационной инфраструктуры. </w:t>
      </w:r>
    </w:p>
    <w:p w:rsidR="0085654C" w:rsidRDefault="0085654C" w:rsidP="0085654C">
      <w:pPr>
        <w:pStyle w:val="a5"/>
        <w:ind w:left="0"/>
        <w:jc w:val="both"/>
        <w:rPr>
          <w:rFonts w:ascii="Times New Roman" w:hAnsi="Times New Roman"/>
          <w:sz w:val="24"/>
          <w:szCs w:val="24"/>
        </w:rPr>
      </w:pPr>
    </w:p>
    <w:p w:rsidR="0085654C" w:rsidRPr="0085654C" w:rsidRDefault="0085654C" w:rsidP="0085654C">
      <w:pPr>
        <w:pStyle w:val="a5"/>
        <w:ind w:left="0"/>
        <w:jc w:val="center"/>
        <w:rPr>
          <w:rFonts w:ascii="Times New Roman" w:hAnsi="Times New Roman"/>
          <w:b/>
          <w:sz w:val="24"/>
          <w:szCs w:val="24"/>
        </w:rPr>
      </w:pPr>
      <w:r w:rsidRPr="0085654C">
        <w:rPr>
          <w:rFonts w:ascii="Times New Roman" w:hAnsi="Times New Roman"/>
          <w:b/>
          <w:sz w:val="24"/>
          <w:szCs w:val="24"/>
        </w:rPr>
        <w:t>3. Содержание сайта</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3.1. Образовательное учреждение размещает информацию на своем официальном сайте в информационно-телекоммуникационной сети «Интернет» и обновляет в сроки, установленные ст. 29 Федерального закона Российской Федерации №273-ФЗ от 29.12.2012 года «Об образовании в Российской Федерации»: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Специальный раздел должен содержать следующие подразделы: </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3.1.1. Подраздел "Основные сведения". 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5654C">
        <w:rPr>
          <w:rFonts w:ascii="Times New Roman" w:hAnsi="Times New Roman"/>
          <w:sz w:val="24"/>
          <w:szCs w:val="24"/>
        </w:rPr>
        <w:t>ии и ее</w:t>
      </w:r>
      <w:proofErr w:type="gramEnd"/>
      <w:r w:rsidRPr="0085654C">
        <w:rPr>
          <w:rFonts w:ascii="Times New Roman" w:hAnsi="Times New Roman"/>
          <w:sz w:val="24"/>
          <w:szCs w:val="24"/>
        </w:rPr>
        <w:t xml:space="preserve"> филиалов (при наличии), режиме, графике работы, контактных телефонах и об адресах электронной почты. </w:t>
      </w:r>
    </w:p>
    <w:p w:rsidR="0085654C"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3.1.2. Подраздел "Структура и органы управления образовательной организацией". </w:t>
      </w:r>
      <w:proofErr w:type="gramStart"/>
      <w:r w:rsidRPr="0085654C">
        <w:rPr>
          <w:rFonts w:ascii="Times New Roman" w:hAnsi="Times New Roman"/>
          <w:sz w:val="24"/>
          <w:szCs w:val="24"/>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w:t>
      </w:r>
      <w:r>
        <w:rPr>
          <w:rFonts w:ascii="Times New Roman" w:hAnsi="Times New Roman"/>
          <w:sz w:val="24"/>
          <w:szCs w:val="24"/>
        </w:rPr>
        <w:t xml:space="preserve">ных подразделений (при наличии), </w:t>
      </w:r>
      <w:r w:rsidRPr="0085654C">
        <w:rPr>
          <w:rFonts w:ascii="Times New Roman" w:hAnsi="Times New Roman"/>
          <w:sz w:val="24"/>
          <w:szCs w:val="24"/>
        </w:rPr>
        <w:t>сведения о наличии положений о структурных подразделениях (об органах управления) с приложением</w:t>
      </w:r>
      <w:proofErr w:type="gramEnd"/>
      <w:r w:rsidRPr="0085654C">
        <w:rPr>
          <w:rFonts w:ascii="Times New Roman" w:hAnsi="Times New Roman"/>
          <w:sz w:val="24"/>
          <w:szCs w:val="24"/>
        </w:rPr>
        <w:t xml:space="preserve"> копий указанных положений (при их наличии).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3.1.3. Подраздел "Документы". </w:t>
      </w:r>
      <w:proofErr w:type="gramStart"/>
      <w:r w:rsidRPr="0085654C">
        <w:rPr>
          <w:rFonts w:ascii="Times New Roman" w:hAnsi="Times New Roman"/>
          <w:sz w:val="24"/>
          <w:szCs w:val="24"/>
        </w:rPr>
        <w:t>На главной странице подраздела должны быть размещены следующие документы: а) в виде копий: 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w:t>
      </w:r>
      <w:r>
        <w:rPr>
          <w:rFonts w:ascii="Times New Roman" w:hAnsi="Times New Roman"/>
          <w:sz w:val="24"/>
          <w:szCs w:val="24"/>
        </w:rPr>
        <w:t xml:space="preserve"> </w:t>
      </w:r>
      <w:r w:rsidRPr="0085654C">
        <w:rPr>
          <w:rFonts w:ascii="Times New Roman" w:hAnsi="Times New Roman"/>
          <w:sz w:val="24"/>
          <w:szCs w:val="24"/>
        </w:rPr>
        <w:t xml:space="preserve">план финансово-хозяйственной </w:t>
      </w:r>
      <w:r w:rsidRPr="0085654C">
        <w:rPr>
          <w:rFonts w:ascii="Times New Roman" w:hAnsi="Times New Roman"/>
          <w:sz w:val="24"/>
          <w:szCs w:val="24"/>
        </w:rPr>
        <w:lastRenderedPageBreak/>
        <w:t>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r w:rsidRPr="0085654C">
        <w:rPr>
          <w:rFonts w:ascii="Times New Roman" w:hAnsi="Times New Roman"/>
          <w:sz w:val="24"/>
          <w:szCs w:val="24"/>
        </w:rPr>
        <w:t xml:space="preserve"> </w:t>
      </w:r>
      <w:proofErr w:type="gramStart"/>
      <w:r w:rsidRPr="0085654C">
        <w:rPr>
          <w:rFonts w:ascii="Times New Roman" w:hAnsi="Times New Roman"/>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 б) отчет о результатах </w:t>
      </w:r>
      <w:proofErr w:type="spellStart"/>
      <w:r w:rsidRPr="0085654C">
        <w:rPr>
          <w:rFonts w:ascii="Times New Roman" w:hAnsi="Times New Roman"/>
          <w:sz w:val="24"/>
          <w:szCs w:val="24"/>
        </w:rPr>
        <w:t>самообследования</w:t>
      </w:r>
      <w:proofErr w:type="spellEnd"/>
      <w:r w:rsidRPr="0085654C">
        <w:rPr>
          <w:rFonts w:ascii="Times New Roman" w:hAnsi="Times New Roman"/>
          <w:sz w:val="24"/>
          <w:szCs w:val="24"/>
        </w:rPr>
        <w:t>;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roofErr w:type="gramEnd"/>
      <w:r w:rsidRPr="0085654C">
        <w:rPr>
          <w:rFonts w:ascii="Times New Roman" w:hAnsi="Times New Roman"/>
          <w:sz w:val="24"/>
          <w:szCs w:val="24"/>
        </w:rPr>
        <w:t xml:space="preserve"> г) предписания органов, осуществляющих государственный контроль (надзор) в сфере образования, отчеты об исполнении таких предписаний.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3.1.4. Подраздел "Образование". </w:t>
      </w:r>
      <w:proofErr w:type="gramStart"/>
      <w:r w:rsidRPr="0085654C">
        <w:rPr>
          <w:rFonts w:ascii="Times New Roman" w:hAnsi="Times New Roman"/>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85654C">
        <w:rPr>
          <w:rFonts w:ascii="Times New Roman" w:hAnsi="Times New Roman"/>
          <w:sz w:val="24"/>
          <w:szCs w:val="24"/>
        </w:rPr>
        <w:t xml:space="preserve"> </w:t>
      </w:r>
      <w:proofErr w:type="gramStart"/>
      <w:r w:rsidRPr="0085654C">
        <w:rPr>
          <w:rFonts w:ascii="Times New Roman" w:hAnsi="Times New Roman"/>
          <w:sz w:val="24"/>
          <w:szCs w:val="24"/>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85654C">
        <w:rPr>
          <w:rFonts w:ascii="Times New Roman" w:hAnsi="Times New Roman"/>
          <w:sz w:val="24"/>
          <w:szCs w:val="24"/>
        </w:rPr>
        <w:t xml:space="preserve"> счет средств физических и (или) юридических лиц, о языках, на которых осуществляется образование (обучение). Образовательные организации, реализующие общеобразовательные программы, дополнительно указывают наименование образовательной программы.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3.1.5. Подраздел "Образовательные стандарты"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 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3.1.6. Подраздел "Руководство. Педагогический (научно-педагогический) состав". </w:t>
      </w:r>
      <w:proofErr w:type="gramStart"/>
      <w:r w:rsidRPr="0085654C">
        <w:rPr>
          <w:rFonts w:ascii="Times New Roman" w:hAnsi="Times New Roman"/>
          <w:sz w:val="24"/>
          <w:szCs w:val="24"/>
        </w:rPr>
        <w:t>Главная страница подраздела должна содержать следующую информацию: 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б) о персональном составе педагогических работников с указанием уровня образования, квалификации и опыта работы, в том числе фамилию, имя</w:t>
      </w:r>
      <w:proofErr w:type="gramEnd"/>
      <w:r w:rsidRPr="0085654C">
        <w:rPr>
          <w:rFonts w:ascii="Times New Roman" w:hAnsi="Times New Roman"/>
          <w:sz w:val="24"/>
          <w:szCs w:val="24"/>
        </w:rPr>
        <w:t xml:space="preserve">, </w:t>
      </w:r>
      <w:proofErr w:type="gramStart"/>
      <w:r w:rsidRPr="0085654C">
        <w:rPr>
          <w:rFonts w:ascii="Times New Roman" w:hAnsi="Times New Roman"/>
          <w:sz w:val="24"/>
          <w:szCs w:val="24"/>
        </w:rPr>
        <w:t xml:space="preserve">отчество (при наличии) работника, занимаемую должность (должности), преподаваемые дисциплины, ученую степень (при наличии), </w:t>
      </w:r>
      <w:r w:rsidRPr="0085654C">
        <w:rPr>
          <w:rFonts w:ascii="Times New Roman" w:hAnsi="Times New Roman"/>
          <w:sz w:val="24"/>
          <w:szCs w:val="24"/>
        </w:rPr>
        <w:lastRenderedPageBreak/>
        <w:t xml:space="preserve">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roofErr w:type="gramEnd"/>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3.1.7. Подраздел "Материально-техническое обеспечение и оснащенность образовательного процесса". </w:t>
      </w:r>
      <w:proofErr w:type="gramStart"/>
      <w:r w:rsidRPr="0085654C">
        <w:rPr>
          <w:rFonts w:ascii="Times New Roman" w:hAnsi="Times New Roman"/>
          <w:sz w:val="24"/>
          <w:szCs w:val="24"/>
        </w:rPr>
        <w:t>Главная страница подраздела должна содержать информацию о материально- техническом обеспечении образовательной деятельности, в том числе сведения о наличии</w:t>
      </w:r>
      <w:r w:rsidR="00FF0FBB">
        <w:rPr>
          <w:rFonts w:ascii="Times New Roman" w:hAnsi="Times New Roman"/>
          <w:sz w:val="24"/>
          <w:szCs w:val="24"/>
        </w:rPr>
        <w:t xml:space="preserve"> </w:t>
      </w:r>
      <w:r w:rsidRPr="0085654C">
        <w:rPr>
          <w:rFonts w:ascii="Times New Roman" w:hAnsi="Times New Roman"/>
          <w:sz w:val="24"/>
          <w:szCs w:val="24"/>
        </w:rPr>
        <w:t>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3.1.8.</w:t>
      </w:r>
      <w:proofErr w:type="gramEnd"/>
      <w:r w:rsidRPr="0085654C">
        <w:rPr>
          <w:rFonts w:ascii="Times New Roman" w:hAnsi="Times New Roman"/>
          <w:sz w:val="24"/>
          <w:szCs w:val="24"/>
        </w:rPr>
        <w:t xml:space="preserve"> Подраздел "Стипендии и иные виды материальной поддержки". </w:t>
      </w:r>
      <w:proofErr w:type="gramStart"/>
      <w:r w:rsidRPr="0085654C">
        <w:rPr>
          <w:rFonts w:ascii="Times New Roman" w:hAnsi="Times New Roman"/>
          <w:sz w:val="24"/>
          <w:szCs w:val="24"/>
        </w:rPr>
        <w:t xml:space="preserve">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 </w:t>
      </w:r>
      <w:proofErr w:type="gramEnd"/>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3.1.9. Подраздел "Платные образовательные услуги". Подраздел должен содержать информацию о порядке оказания платных образовательных услуг.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3.1.10. Подраздел "Финансово-хозяйственная деятельность". </w:t>
      </w:r>
      <w:proofErr w:type="gramStart"/>
      <w:r w:rsidRPr="0085654C">
        <w:rPr>
          <w:rFonts w:ascii="Times New Roman" w:hAnsi="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3.1.11.</w:t>
      </w:r>
      <w:proofErr w:type="gramEnd"/>
      <w:r w:rsidRPr="0085654C">
        <w:rPr>
          <w:rFonts w:ascii="Times New Roman" w:hAnsi="Times New Roman"/>
          <w:sz w:val="24"/>
          <w:szCs w:val="24"/>
        </w:rPr>
        <w:t xml:space="preserve"> Подраздел "Вакантные места для приема (перевода)". </w:t>
      </w:r>
      <w:proofErr w:type="gramStart"/>
      <w:r w:rsidRPr="0085654C">
        <w:rPr>
          <w:rFonts w:ascii="Times New Roman" w:hAnsi="Times New Roman"/>
          <w:sz w:val="24"/>
          <w:szCs w:val="24"/>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3.2. Школьный сайт может содержать</w:t>
      </w:r>
      <w:r w:rsidR="00FF0FBB">
        <w:rPr>
          <w:rFonts w:ascii="Times New Roman" w:hAnsi="Times New Roman"/>
          <w:sz w:val="24"/>
          <w:szCs w:val="24"/>
        </w:rPr>
        <w:t>:</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 3.2.1. Материалы о событиях текущей жизни образовательного учреждения.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3.2.2. Материалы о действующих направлениях в работе школы.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3.2.3.Материалы передового педагогического опыта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3.2.4. Творческие работы учащихся.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3.2.5. Материалы, размещенные учителями по своему предмету.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3.2.6. Элементы </w:t>
      </w:r>
      <w:proofErr w:type="gramStart"/>
      <w:r w:rsidRPr="0085654C">
        <w:rPr>
          <w:rFonts w:ascii="Times New Roman" w:hAnsi="Times New Roman"/>
          <w:sz w:val="24"/>
          <w:szCs w:val="24"/>
        </w:rPr>
        <w:t>дистанционный</w:t>
      </w:r>
      <w:proofErr w:type="gramEnd"/>
      <w:r w:rsidRPr="0085654C">
        <w:rPr>
          <w:rFonts w:ascii="Times New Roman" w:hAnsi="Times New Roman"/>
          <w:sz w:val="24"/>
          <w:szCs w:val="24"/>
        </w:rPr>
        <w:t xml:space="preserve"> поддержки обучения.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3.3. К размещению на школьном сайте </w:t>
      </w:r>
      <w:proofErr w:type="gramStart"/>
      <w:r w:rsidRPr="0085654C">
        <w:rPr>
          <w:rFonts w:ascii="Times New Roman" w:hAnsi="Times New Roman"/>
          <w:sz w:val="24"/>
          <w:szCs w:val="24"/>
        </w:rPr>
        <w:t>запрещены</w:t>
      </w:r>
      <w:proofErr w:type="gramEnd"/>
      <w:r w:rsidRPr="0085654C">
        <w:rPr>
          <w:rFonts w:ascii="Times New Roman" w:hAnsi="Times New Roman"/>
          <w:sz w:val="24"/>
          <w:szCs w:val="24"/>
        </w:rPr>
        <w:t xml:space="preserve">: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3.3.1.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3.3.2. Информационные материалы, порочащие честь, достоинство или деловую репутацию граждан или организаций.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lastRenderedPageBreak/>
        <w:t xml:space="preserve">3.3.3. Информационные материалы, содержащие пропаганду насилия, секса, наркомании, экстремистских религиозных и политических идей.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3.3.4. Иные информационные материалы, запрещенные к опубликованию законодательством Российской Федерации.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3.4. Информация, указанная в пункте 3.1.1.-3.1.11. представляется на Сайте в форматах </w:t>
      </w:r>
      <w:proofErr w:type="spellStart"/>
      <w:r w:rsidRPr="0085654C">
        <w:rPr>
          <w:rFonts w:ascii="Times New Roman" w:hAnsi="Times New Roman"/>
          <w:sz w:val="24"/>
          <w:szCs w:val="24"/>
        </w:rPr>
        <w:t>Portable</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Document</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Files</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pdf</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Microsoft</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Word</w:t>
      </w:r>
      <w:proofErr w:type="spellEnd"/>
      <w:r w:rsidRPr="0085654C">
        <w:rPr>
          <w:rFonts w:ascii="Times New Roman" w:hAnsi="Times New Roman"/>
          <w:sz w:val="24"/>
          <w:szCs w:val="24"/>
        </w:rPr>
        <w:t xml:space="preserve"> / </w:t>
      </w:r>
      <w:proofErr w:type="spellStart"/>
      <w:r w:rsidRPr="0085654C">
        <w:rPr>
          <w:rFonts w:ascii="Times New Roman" w:hAnsi="Times New Roman"/>
          <w:sz w:val="24"/>
          <w:szCs w:val="24"/>
        </w:rPr>
        <w:t>Microsofr</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Excel</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doc</w:t>
      </w:r>
      <w:proofErr w:type="spellEnd"/>
      <w:r w:rsidRPr="0085654C">
        <w:rPr>
          <w:rFonts w:ascii="Times New Roman" w:hAnsi="Times New Roman"/>
          <w:sz w:val="24"/>
          <w:szCs w:val="24"/>
        </w:rPr>
        <w:t>, .</w:t>
      </w:r>
      <w:proofErr w:type="spellStart"/>
      <w:r w:rsidRPr="0085654C">
        <w:rPr>
          <w:rFonts w:ascii="Times New Roman" w:hAnsi="Times New Roman"/>
          <w:sz w:val="24"/>
          <w:szCs w:val="24"/>
        </w:rPr>
        <w:t>docx</w:t>
      </w:r>
      <w:proofErr w:type="spellEnd"/>
      <w:r w:rsidRPr="0085654C">
        <w:rPr>
          <w:rFonts w:ascii="Times New Roman" w:hAnsi="Times New Roman"/>
          <w:sz w:val="24"/>
          <w:szCs w:val="24"/>
        </w:rPr>
        <w:t>, .</w:t>
      </w:r>
      <w:proofErr w:type="spellStart"/>
      <w:r w:rsidRPr="0085654C">
        <w:rPr>
          <w:rFonts w:ascii="Times New Roman" w:hAnsi="Times New Roman"/>
          <w:sz w:val="24"/>
          <w:szCs w:val="24"/>
        </w:rPr>
        <w:t>xls</w:t>
      </w:r>
      <w:proofErr w:type="spellEnd"/>
      <w:r w:rsidRPr="0085654C">
        <w:rPr>
          <w:rFonts w:ascii="Times New Roman" w:hAnsi="Times New Roman"/>
          <w:sz w:val="24"/>
          <w:szCs w:val="24"/>
        </w:rPr>
        <w:t>, .</w:t>
      </w:r>
      <w:proofErr w:type="spellStart"/>
      <w:r w:rsidRPr="0085654C">
        <w:rPr>
          <w:rFonts w:ascii="Times New Roman" w:hAnsi="Times New Roman"/>
          <w:sz w:val="24"/>
          <w:szCs w:val="24"/>
        </w:rPr>
        <w:t>xlsx</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Open</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Document</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Files</w:t>
      </w:r>
      <w:proofErr w:type="spellEnd"/>
      <w:r w:rsidRPr="0085654C">
        <w:rPr>
          <w:rFonts w:ascii="Times New Roman" w:hAnsi="Times New Roman"/>
          <w:sz w:val="24"/>
          <w:szCs w:val="24"/>
        </w:rPr>
        <w:t xml:space="preserve"> (.</w:t>
      </w:r>
      <w:proofErr w:type="spellStart"/>
      <w:r w:rsidRPr="0085654C">
        <w:rPr>
          <w:rFonts w:ascii="Times New Roman" w:hAnsi="Times New Roman"/>
          <w:sz w:val="24"/>
          <w:szCs w:val="24"/>
        </w:rPr>
        <w:t>odt</w:t>
      </w:r>
      <w:proofErr w:type="spellEnd"/>
      <w:r w:rsidRPr="0085654C">
        <w:rPr>
          <w:rFonts w:ascii="Times New Roman" w:hAnsi="Times New Roman"/>
          <w:sz w:val="24"/>
          <w:szCs w:val="24"/>
        </w:rPr>
        <w:t>, .</w:t>
      </w:r>
      <w:proofErr w:type="spellStart"/>
      <w:r w:rsidRPr="0085654C">
        <w:rPr>
          <w:rFonts w:ascii="Times New Roman" w:hAnsi="Times New Roman"/>
          <w:sz w:val="24"/>
          <w:szCs w:val="24"/>
        </w:rPr>
        <w:t>ods</w:t>
      </w:r>
      <w:proofErr w:type="spellEnd"/>
      <w:r w:rsidRPr="0085654C">
        <w:rPr>
          <w:rFonts w:ascii="Times New Roman" w:hAnsi="Times New Roman"/>
          <w:sz w:val="24"/>
          <w:szCs w:val="24"/>
        </w:rPr>
        <w:t xml:space="preserve">).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3.5. Все файлы, ссылки на которые размещены на страницах соответствующего раздела, должны удовлетворять следующим условиям: а) максимальный размер размещаемого файла не должен превышать 15 </w:t>
      </w:r>
      <w:proofErr w:type="spellStart"/>
      <w:r w:rsidRPr="0085654C">
        <w:rPr>
          <w:rFonts w:ascii="Times New Roman" w:hAnsi="Times New Roman"/>
          <w:sz w:val="24"/>
          <w:szCs w:val="24"/>
        </w:rPr>
        <w:t>мб</w:t>
      </w:r>
      <w:proofErr w:type="spellEnd"/>
      <w:r w:rsidRPr="0085654C">
        <w:rPr>
          <w:rFonts w:ascii="Times New Roman" w:hAnsi="Times New Roman"/>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r w:rsidR="00FF0FBB">
        <w:rPr>
          <w:rFonts w:ascii="Times New Roman" w:hAnsi="Times New Roman"/>
          <w:sz w:val="24"/>
          <w:szCs w:val="24"/>
        </w:rPr>
        <w:t xml:space="preserve"> </w:t>
      </w:r>
      <w:r w:rsidRPr="0085654C">
        <w:rPr>
          <w:rFonts w:ascii="Times New Roman" w:hAnsi="Times New Roman"/>
          <w:sz w:val="24"/>
          <w:szCs w:val="24"/>
        </w:rPr>
        <w:t xml:space="preserve">б) сканирование документа должно быть выполнено с разрешением не менее 75 </w:t>
      </w:r>
      <w:proofErr w:type="spellStart"/>
      <w:r w:rsidRPr="0085654C">
        <w:rPr>
          <w:rFonts w:ascii="Times New Roman" w:hAnsi="Times New Roman"/>
          <w:sz w:val="24"/>
          <w:szCs w:val="24"/>
        </w:rPr>
        <w:t>dpi</w:t>
      </w:r>
      <w:proofErr w:type="spellEnd"/>
      <w:r w:rsidRPr="0085654C">
        <w:rPr>
          <w:rFonts w:ascii="Times New Roman" w:hAnsi="Times New Roman"/>
          <w:sz w:val="24"/>
          <w:szCs w:val="24"/>
        </w:rPr>
        <w:t xml:space="preserve">; в) отсканированный текст в электронной копии документа должен быть читаемым.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3.6.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3.7. </w:t>
      </w:r>
      <w:proofErr w:type="gramStart"/>
      <w:r w:rsidRPr="0085654C">
        <w:rPr>
          <w:rFonts w:ascii="Times New Roman" w:hAnsi="Times New Roman"/>
          <w:sz w:val="24"/>
          <w:szCs w:val="24"/>
        </w:rPr>
        <w:t>Технологические и программные средства, которые используются для функционирования официального сайта образовательных учреждений в сети Интернет, обеспечивают:  доступ пользователей для ознакомления с размещенной на сайтах информацией на</w:t>
      </w:r>
      <w:r w:rsidRPr="0085654C">
        <w:rPr>
          <w:rFonts w:ascii="Times New Roman" w:hAnsi="Times New Roman"/>
          <w:sz w:val="24"/>
          <w:szCs w:val="24"/>
        </w:rPr>
        <w:sym w:font="Symbol" w:char="F0FC"/>
      </w:r>
      <w:r w:rsidRPr="0085654C">
        <w:rPr>
          <w:rFonts w:ascii="Times New Roman" w:hAnsi="Times New Roman"/>
          <w:sz w:val="24"/>
          <w:szCs w:val="24"/>
        </w:rPr>
        <w:t xml:space="preserve"> основе свободного и общедоступного программного обеспечения;  защиту информации от уничтожения, модификации и блокирования доступа к ней,</w:t>
      </w:r>
      <w:r w:rsidRPr="0085654C">
        <w:rPr>
          <w:rFonts w:ascii="Times New Roman" w:hAnsi="Times New Roman"/>
          <w:sz w:val="24"/>
          <w:szCs w:val="24"/>
        </w:rPr>
        <w:sym w:font="Symbol" w:char="F0FC"/>
      </w:r>
      <w:r w:rsidRPr="0085654C">
        <w:rPr>
          <w:rFonts w:ascii="Times New Roman" w:hAnsi="Times New Roman"/>
          <w:sz w:val="24"/>
          <w:szCs w:val="24"/>
        </w:rPr>
        <w:t xml:space="preserve"> а также от иных неправомерных действий в отношении такой информации;</w:t>
      </w:r>
      <w:proofErr w:type="gramEnd"/>
      <w:r w:rsidRPr="0085654C">
        <w:rPr>
          <w:rFonts w:ascii="Times New Roman" w:hAnsi="Times New Roman"/>
          <w:sz w:val="24"/>
          <w:szCs w:val="24"/>
        </w:rPr>
        <w:t xml:space="preserve">  возможность копирования информации на резервный носитель, обеспечивающий</w:t>
      </w:r>
      <w:r w:rsidRPr="0085654C">
        <w:rPr>
          <w:rFonts w:ascii="Times New Roman" w:hAnsi="Times New Roman"/>
          <w:sz w:val="24"/>
          <w:szCs w:val="24"/>
        </w:rPr>
        <w:sym w:font="Symbol" w:char="F0FC"/>
      </w:r>
      <w:r w:rsidRPr="0085654C">
        <w:rPr>
          <w:rFonts w:ascii="Times New Roman" w:hAnsi="Times New Roman"/>
          <w:sz w:val="24"/>
          <w:szCs w:val="24"/>
        </w:rPr>
        <w:t xml:space="preserve"> ее восстановление.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4. </w:t>
      </w:r>
      <w:proofErr w:type="gramStart"/>
      <w:r w:rsidRPr="0085654C">
        <w:rPr>
          <w:rFonts w:ascii="Times New Roman" w:hAnsi="Times New Roman"/>
          <w:sz w:val="24"/>
          <w:szCs w:val="24"/>
        </w:rPr>
        <w:t>Пользователю предоставляется наглядная информация о структуре сайта, включающая в себя ссылки на следующие информационно-образовательные ресурсы: — официальный сайт Министерства образования и науки Российской Федерации — http://www.mon.gov.ru; — федеральный портал «Российское образование» — http://www.edu.ru; — информационная система «Единое окно доступа к образовательным ресурсам» — http://window.edu.ru; — единая коллекция цифровых образовательных ресурсов — http://schoolcollection.edu.ru;</w:t>
      </w:r>
      <w:proofErr w:type="gramEnd"/>
      <w:r w:rsidRPr="0085654C">
        <w:rPr>
          <w:rFonts w:ascii="Times New Roman" w:hAnsi="Times New Roman"/>
          <w:sz w:val="24"/>
          <w:szCs w:val="24"/>
        </w:rPr>
        <w:t xml:space="preserve"> — федеральный центр информационно-образовательных ресурсов —http://fcior.edu.ru.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5. Ответственность</w:t>
      </w:r>
      <w:r w:rsidR="00FF0FBB">
        <w:rPr>
          <w:rFonts w:ascii="Times New Roman" w:hAnsi="Times New Roman"/>
          <w:sz w:val="24"/>
          <w:szCs w:val="24"/>
        </w:rPr>
        <w:t>:</w:t>
      </w:r>
      <w:r w:rsidRPr="0085654C">
        <w:rPr>
          <w:rFonts w:ascii="Times New Roman" w:hAnsi="Times New Roman"/>
          <w:sz w:val="24"/>
          <w:szCs w:val="24"/>
        </w:rPr>
        <w:t xml:space="preserve">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5.1. Руководитель образовательного учреждения несет персональную ответственность за содержательное наполнение школьного сайта.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5.2. Ответственность за некачественное текущее сопровождение Сайта несет администратор сайта. Некачественное текущее сопровождение может выражаться: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5.2.1. В несвоевременном обновлении информации.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lastRenderedPageBreak/>
        <w:t xml:space="preserve">5.2.2. В совершении действий, повлекших причинение вреда информационному сайту. 5.2.3. В не выполнении необходимых программно-технических мер по обеспечению функционирования сайта.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6. Организация информационного сопровождения Сайта</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6.1.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 заместитель директора по УВР, заместитель директора по ВР, учитель информатики и ИКТ, руководители структурных подразделений методической службы школы.</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6.2. Доступ к информации на сайте имеют все педагогические работники, учащиеся и их родители (законные представители).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6.3. Информационное наполнение Сайта осуществляется совместными усилиями администратора сайта, членов администрации, методических подразделений.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6.4.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6.5.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6.6. Периодичность заполнения Сайта проводится не реже одного раза в неделю.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7. Финансирование, материально-техническое обеспечение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7.1.Финансирование создания и поддержки школьного сайта осуществляется за счет средств департамента образования и науки.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7.2. Руководитель образовательного учреждения может устанавливать доплату за администрирование школьного сайта из стимулирующей части ФОТ. </w:t>
      </w:r>
    </w:p>
    <w:p w:rsidR="00FF0FBB" w:rsidRDefault="00FF0FBB" w:rsidP="0085654C">
      <w:pPr>
        <w:pStyle w:val="a5"/>
        <w:ind w:left="0"/>
        <w:jc w:val="both"/>
        <w:rPr>
          <w:rFonts w:ascii="Times New Roman" w:hAnsi="Times New Roman"/>
          <w:sz w:val="24"/>
          <w:szCs w:val="24"/>
        </w:rPr>
      </w:pP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8. Порядок утверждения и внесения изменений в настоящее положение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8.1 Настоящее Положение утверждается приказом директора. </w:t>
      </w:r>
    </w:p>
    <w:p w:rsidR="00FF0FBB" w:rsidRDefault="0085654C" w:rsidP="0085654C">
      <w:pPr>
        <w:pStyle w:val="a5"/>
        <w:ind w:left="0"/>
        <w:jc w:val="both"/>
        <w:rPr>
          <w:rFonts w:ascii="Times New Roman" w:hAnsi="Times New Roman"/>
          <w:sz w:val="24"/>
          <w:szCs w:val="24"/>
        </w:rPr>
      </w:pPr>
      <w:r w:rsidRPr="0085654C">
        <w:rPr>
          <w:rFonts w:ascii="Times New Roman" w:hAnsi="Times New Roman"/>
          <w:sz w:val="24"/>
          <w:szCs w:val="24"/>
        </w:rPr>
        <w:t xml:space="preserve">8.2 Изменения и дополнения в настоящее Положение вносятся приказом директора. </w:t>
      </w:r>
    </w:p>
    <w:p w:rsidR="0085654C" w:rsidRPr="0085654C" w:rsidRDefault="0085654C" w:rsidP="0085654C">
      <w:pPr>
        <w:pStyle w:val="a5"/>
        <w:ind w:left="0"/>
        <w:jc w:val="both"/>
        <w:rPr>
          <w:rFonts w:ascii="Times New Roman" w:hAnsi="Times New Roman"/>
          <w:b/>
          <w:sz w:val="24"/>
          <w:szCs w:val="24"/>
        </w:rPr>
      </w:pPr>
      <w:r w:rsidRPr="0085654C">
        <w:rPr>
          <w:rFonts w:ascii="Times New Roman" w:hAnsi="Times New Roman"/>
          <w:sz w:val="24"/>
          <w:szCs w:val="24"/>
        </w:rPr>
        <w:t>8.3. Данное Положение вступает в силу со дня его утверждения. Срок действия не ограничен (или до момента введения нового Положения)</w:t>
      </w:r>
    </w:p>
    <w:p w:rsidR="0085654C" w:rsidRPr="0085654C" w:rsidRDefault="0085654C" w:rsidP="0085654C">
      <w:pPr>
        <w:spacing w:after="0" w:line="360" w:lineRule="atLeast"/>
        <w:jc w:val="both"/>
        <w:textAlignment w:val="baseline"/>
        <w:rPr>
          <w:rFonts w:ascii="Times New Roman" w:eastAsia="Times New Roman" w:hAnsi="Times New Roman" w:cs="Times New Roman"/>
          <w:sz w:val="24"/>
          <w:szCs w:val="24"/>
          <w:lang w:eastAsia="ru-RU"/>
        </w:rPr>
      </w:pPr>
    </w:p>
    <w:p w:rsidR="0085654C" w:rsidRPr="0085654C" w:rsidRDefault="0085654C" w:rsidP="0085654C">
      <w:pPr>
        <w:spacing w:after="0" w:line="360" w:lineRule="atLeast"/>
        <w:jc w:val="both"/>
        <w:textAlignment w:val="baseline"/>
        <w:rPr>
          <w:rFonts w:ascii="Times New Roman" w:eastAsia="Times New Roman" w:hAnsi="Times New Roman" w:cs="Times New Roman"/>
          <w:sz w:val="24"/>
          <w:szCs w:val="24"/>
          <w:lang w:eastAsia="ru-RU"/>
        </w:rPr>
      </w:pPr>
    </w:p>
    <w:p w:rsidR="0085654C" w:rsidRPr="0085654C" w:rsidRDefault="0085654C" w:rsidP="0085654C">
      <w:pPr>
        <w:spacing w:after="0" w:line="360" w:lineRule="atLeast"/>
        <w:jc w:val="both"/>
        <w:textAlignment w:val="baseline"/>
        <w:rPr>
          <w:rFonts w:ascii="Times New Roman" w:eastAsia="Times New Roman" w:hAnsi="Times New Roman" w:cs="Times New Roman"/>
          <w:sz w:val="24"/>
          <w:szCs w:val="24"/>
          <w:lang w:eastAsia="ru-RU"/>
        </w:rPr>
      </w:pPr>
    </w:p>
    <w:p w:rsidR="0085654C" w:rsidRPr="0085654C" w:rsidRDefault="0085654C" w:rsidP="0085654C">
      <w:pPr>
        <w:spacing w:after="0" w:line="360" w:lineRule="atLeast"/>
        <w:jc w:val="both"/>
        <w:textAlignment w:val="baseline"/>
        <w:rPr>
          <w:rFonts w:ascii="Times New Roman" w:eastAsia="Times New Roman" w:hAnsi="Times New Roman" w:cs="Times New Roman"/>
          <w:sz w:val="24"/>
          <w:szCs w:val="24"/>
          <w:lang w:eastAsia="ru-RU"/>
        </w:rPr>
      </w:pPr>
    </w:p>
    <w:p w:rsidR="0085654C" w:rsidRPr="0085654C" w:rsidRDefault="0085654C" w:rsidP="0085654C">
      <w:pPr>
        <w:spacing w:after="0" w:line="360" w:lineRule="atLeast"/>
        <w:jc w:val="both"/>
        <w:textAlignment w:val="baseline"/>
        <w:rPr>
          <w:rFonts w:ascii="Times New Roman" w:eastAsia="Times New Roman" w:hAnsi="Times New Roman" w:cs="Times New Roman"/>
          <w:sz w:val="24"/>
          <w:szCs w:val="24"/>
          <w:lang w:eastAsia="ru-RU"/>
        </w:rPr>
      </w:pPr>
    </w:p>
    <w:p w:rsidR="0085654C" w:rsidRPr="0085654C" w:rsidRDefault="0085654C" w:rsidP="0085654C">
      <w:pPr>
        <w:spacing w:after="0" w:line="360" w:lineRule="atLeast"/>
        <w:jc w:val="both"/>
        <w:textAlignment w:val="baseline"/>
        <w:rPr>
          <w:rFonts w:ascii="Times New Roman" w:eastAsia="Times New Roman" w:hAnsi="Times New Roman" w:cs="Times New Roman"/>
          <w:sz w:val="24"/>
          <w:szCs w:val="24"/>
          <w:lang w:eastAsia="ru-RU"/>
        </w:rPr>
      </w:pPr>
    </w:p>
    <w:p w:rsidR="0085654C" w:rsidRPr="0085654C" w:rsidRDefault="0085654C" w:rsidP="0085654C">
      <w:pPr>
        <w:spacing w:after="0" w:line="360" w:lineRule="atLeast"/>
        <w:jc w:val="both"/>
        <w:textAlignment w:val="baseline"/>
        <w:rPr>
          <w:rFonts w:ascii="Times New Roman" w:eastAsia="Times New Roman" w:hAnsi="Times New Roman" w:cs="Times New Roman"/>
          <w:sz w:val="24"/>
          <w:szCs w:val="24"/>
          <w:lang w:eastAsia="ru-RU"/>
        </w:rPr>
      </w:pPr>
    </w:p>
    <w:p w:rsidR="0085654C" w:rsidRPr="0085654C" w:rsidRDefault="0085654C" w:rsidP="0085654C">
      <w:pPr>
        <w:spacing w:after="0" w:line="360" w:lineRule="atLeast"/>
        <w:jc w:val="both"/>
        <w:textAlignment w:val="baseline"/>
        <w:rPr>
          <w:rFonts w:ascii="Times New Roman" w:eastAsia="Times New Roman" w:hAnsi="Times New Roman" w:cs="Times New Roman"/>
          <w:sz w:val="24"/>
          <w:szCs w:val="24"/>
          <w:lang w:eastAsia="ru-RU"/>
        </w:rPr>
      </w:pPr>
    </w:p>
    <w:p w:rsidR="0085654C" w:rsidRPr="0085654C" w:rsidRDefault="0085654C" w:rsidP="0085654C">
      <w:pPr>
        <w:spacing w:after="0" w:line="360" w:lineRule="atLeast"/>
        <w:jc w:val="both"/>
        <w:textAlignment w:val="baseline"/>
        <w:rPr>
          <w:rFonts w:ascii="Times New Roman" w:eastAsia="Times New Roman" w:hAnsi="Times New Roman" w:cs="Times New Roman"/>
          <w:sz w:val="24"/>
          <w:szCs w:val="24"/>
          <w:lang w:eastAsia="ru-RU"/>
        </w:rPr>
      </w:pPr>
    </w:p>
    <w:p w:rsidR="0085654C" w:rsidRDefault="0085654C" w:rsidP="0085654C">
      <w:pPr>
        <w:jc w:val="both"/>
      </w:pPr>
    </w:p>
    <w:sectPr w:rsidR="0085654C" w:rsidSect="00C55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3F73"/>
    <w:multiLevelType w:val="hybridMultilevel"/>
    <w:tmpl w:val="EF3A1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654C"/>
    <w:rsid w:val="007B27B1"/>
    <w:rsid w:val="0085654C"/>
    <w:rsid w:val="00C558BE"/>
    <w:rsid w:val="00D4471E"/>
    <w:rsid w:val="00FF0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654C"/>
    <w:rPr>
      <w:b/>
      <w:bCs/>
    </w:rPr>
  </w:style>
  <w:style w:type="character" w:customStyle="1" w:styleId="c1">
    <w:name w:val="c1"/>
    <w:basedOn w:val="a0"/>
    <w:rsid w:val="0085654C"/>
    <w:rPr>
      <w:color w:val="0000FF"/>
    </w:rPr>
  </w:style>
  <w:style w:type="paragraph" w:customStyle="1" w:styleId="center1">
    <w:name w:val="center1"/>
    <w:basedOn w:val="a"/>
    <w:rsid w:val="0085654C"/>
    <w:pPr>
      <w:spacing w:before="20" w:after="100" w:afterAutospacing="1" w:line="240" w:lineRule="auto"/>
      <w:jc w:val="center"/>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85654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E4BF-C20B-4DF4-A093-34C95821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Будникова</dc:creator>
  <cp:keywords/>
  <dc:description/>
  <cp:lastModifiedBy>Будникова</cp:lastModifiedBy>
  <cp:revision>2</cp:revision>
  <cp:lastPrinted>2001-12-31T22:49:00Z</cp:lastPrinted>
  <dcterms:created xsi:type="dcterms:W3CDTF">2016-04-11T18:50:00Z</dcterms:created>
  <dcterms:modified xsi:type="dcterms:W3CDTF">2001-12-31T22:50:00Z</dcterms:modified>
</cp:coreProperties>
</file>